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B48C" w14:textId="77777777" w:rsidR="00410200" w:rsidRDefault="00410200" w:rsidP="0041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КРАСНОЯРСКИЙ КРАЙ БАЛАХТИНСКИЙ РАЙОН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ПРИМОРСКИЙ СЕЛЬСКИЙ СОВЕТ ДЕПУТАТОВ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РЕШЕНИЕ</w:t>
      </w:r>
    </w:p>
    <w:p w14:paraId="1A393748" w14:textId="2ED0D57D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от 27.01.2024 г.                               п. Приморск                                № 27-111 р </w:t>
      </w:r>
    </w:p>
    <w:p w14:paraId="4D890799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B50A386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 принятии проекта Решения «О внесении изменений и дополнений в Устав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Приморского сельсовета Балахтинского района Красноярского края» к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рассмотрению.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</w:p>
    <w:p w14:paraId="36A367D7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В целях приведения Устава Приморского сельсовета Балахтинского района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Красноярского края в соответствие с действующим законодательством, на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основании Федерального закона от 06.10.2003 N 131-ФЗ "Об общих принципах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организации местного самоуправления в Российской Федерации", руководствуясь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Уставом Приморского сельсовета Балахтинского района Красноярского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Приморского сельский Совет депутатов РЕШИЛ: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1. Принять проект Решения «О внесении изменений и дополнений в Устав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Приморского сельсовета Балахтинского района Красноярского края» к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рассмотрению (проект решения прилагается).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2. Настоящее Решение вступает в силу в день, следующий за днем его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официального опубликования в газете «Приморские грани» и подлежит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размещению на официальном сайте Приморского сельсовета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(primorsk.infoadm.ru).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</w:p>
    <w:p w14:paraId="2F2584C2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2A97319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9F53624" w14:textId="2B103DDC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Председатель Приморского                                   Глава Приморского</w:t>
      </w:r>
    </w:p>
    <w:p w14:paraId="11B3456F" w14:textId="6DA15AEE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сельского Совета депутатов                                   сельсовета</w:t>
      </w:r>
    </w:p>
    <w:p w14:paraId="63DD8C6A" w14:textId="3FFB3FA9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_________  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Я.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Ю. Филина                                      ________ Л.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Г. Шнайдер</w:t>
      </w:r>
    </w:p>
    <w:p w14:paraId="7E44CBE3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59BEC90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A8597DD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F936381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57930AE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370B29F6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6C70C69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F9A4267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B46E767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3BA1606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288E5662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B2D9934" w14:textId="77777777" w:rsidR="005F7C77" w:rsidRDefault="005F7C77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BDC146B" w14:textId="77777777" w:rsidR="005F7C77" w:rsidRDefault="005F7C77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9F1EA1D" w14:textId="77777777" w:rsidR="005F7C77" w:rsidRDefault="005F7C77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21DF29C9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0DF1F91" w14:textId="77777777" w:rsidR="0099411D" w:rsidRDefault="00410200" w:rsidP="007C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lastRenderedPageBreak/>
        <w:t>КРАСНОЯРСКИЙ КРАЙ БАЛАХТИНСКИЙ РАЙОН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ПРИМОРСКИЙ СЕЛЬСКИЙ СОВЕТ ДЕПУТАТОВ</w:t>
      </w:r>
    </w:p>
    <w:p w14:paraId="1336E483" w14:textId="66E74215" w:rsidR="0099411D" w:rsidRDefault="00410200" w:rsidP="007C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ПРОЕКТ</w:t>
      </w:r>
    </w:p>
    <w:p w14:paraId="5B195857" w14:textId="2EA1E0B9" w:rsidR="007C29AA" w:rsidRDefault="00410200" w:rsidP="007C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РЕШЕНИЕ</w:t>
      </w:r>
    </w:p>
    <w:p w14:paraId="32E415C1" w14:textId="0A45B0F2" w:rsidR="007C29AA" w:rsidRDefault="00410200" w:rsidP="007C29AA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="007C29A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от 00.00.202</w:t>
      </w:r>
      <w:r w:rsidR="0099411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4</w:t>
      </w:r>
      <w:r w:rsidR="007C29A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г.                               п. Приморск                                   №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</w:p>
    <w:p w14:paraId="646F7A36" w14:textId="29CE1E8E" w:rsidR="00410200" w:rsidRDefault="007C29AA" w:rsidP="007C2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 внесении изменений и дополнений в Устав Приморского сельсовета Балахтинского района Красноярского края</w:t>
      </w:r>
    </w:p>
    <w:p w14:paraId="5861E880" w14:textId="77777777" w:rsidR="007C29AA" w:rsidRDefault="007C29AA" w:rsidP="007C2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F610541" w14:textId="77777777" w:rsidR="007C29AA" w:rsidRPr="00410200" w:rsidRDefault="007C29AA" w:rsidP="007C2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FE3B310" w14:textId="77777777" w:rsidR="007C29AA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В целях приведения Устава Приморского сельсовета Балахтинского района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Красноярского края в соответствие с действующим законодательством, на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основании Федерального закона от 06.10.2003 N 131-ФЗ "Об общих принципах</w:t>
      </w:r>
      <w:r w:rsidR="007C29A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организации местного самоуправления в Российской Федерации", руководствуясь</w:t>
      </w:r>
      <w:r w:rsidR="007C29A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ст.20 Уставом Приморского сельсовета Балахтинского района Красноярского</w:t>
      </w:r>
      <w:r w:rsidR="007C29A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края, Приморского сельский Совет депутатов РЕШИЛ:</w:t>
      </w:r>
    </w:p>
    <w:p w14:paraId="23B061F5" w14:textId="53C3215C" w:rsidR="00410200" w:rsidRP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1. Внести в Устав Приморского сельсовета Балахтинского района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Красноярского края следующие дополнения: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1.1 Статью 7 Устава дополнить пунктом 33 следующего содержания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«33) организация и осуществление мероприятий по работе с детьми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молодежью, участие в реализации молодежной политики, разработка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реализация мер по обеспечению и защите прав и законных интересов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молодежи, разработка и реализация муниципальных программ по основным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направлениям реализации молодежной политики, организация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осуществление мониторинга реализации молодежной политики 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поселении»;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1.2. Статью 11 Устава дополнить пунктом 8 следующего содержания: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"8. Глава муниципального образования освобождается от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ответственности за несоблюдение ограничений и запретов, требований о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предотвращении или об урегулировании конфликта интересов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неисполнение обязанностей, установленных Федеральным законом от 6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октября 2003 года N 131-ФЗ "Об общих принципах организации местного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самоуправления в Российской Федерации" и другими федеральными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законами в целях противодействия коррупции, в случае, если несоблюдение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таких ограничений, запретов и требований, а также неисполнение таких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обязанностей признается следствием не зависящих от него обстоятельств 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порядке, предусмотренном частями 3 - 6 статьи 13 Федерального закона от 25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декабря 2008 года N 273-ФЗ "О противодействии коррупции";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1.3. Статью 25 Устава дополнить пунктом 9 следующего содержания: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"9. Депутат освобождается от ответственности за несоблюдение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ограничений и запретов, требований о предотвращении или об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lastRenderedPageBreak/>
        <w:t>урегулировании конфликта интересов и неисполнение обязанностей,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установленных Федеральным законом от 06.10.2003 N 131-ФЗ "Об общих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принципах организации местного самоуправления в Российской Федерации"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и другими федеральными законами в целях противодействия коррупции, 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случае, если несоблюдение таких ограничений, запретов и требований, 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также неисполнение таких обязанностей признается следствием не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зависящих от указанных лиц обстоятельств в порядке, предусмотренном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частями 3 - 6 статьи 13 Федерального закона от 25 декабря 2008 года N 273-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ФЗ "О противодействии коррупции".</w:t>
      </w:r>
    </w:p>
    <w:p w14:paraId="4CE5AB1C" w14:textId="77777777" w:rsidR="007C29AA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2. Контроль за исполнением настоящего Решения возложить на главу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сельсовета.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3. Настоящее Решение о внесении дополнений в Устав сельсовета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подлежит официальному опубликованию (обнародованию) в газете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«Приморские грани» и на официальном «Интернет-сайте»: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primorsk.infoadm.ru в течение десяти дней со дня его поступления из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Управления Министерства юстиции Российской Федерации по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Красноярскому краю.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4. Настоящее Решение вступает в силу со дня официального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опубликования.</w:t>
      </w:r>
    </w:p>
    <w:p w14:paraId="50B8ADBB" w14:textId="77777777" w:rsidR="007C29AA" w:rsidRDefault="007C29AA" w:rsidP="007C29AA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1AD555DE" w14:textId="77777777" w:rsidR="00D70A76" w:rsidRDefault="00D70A76" w:rsidP="007C29AA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0AAA801" w14:textId="7CC7DF7A" w:rsidR="00410200" w:rsidRDefault="007C29AA" w:rsidP="007C29AA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Председатель Приморского                                            Глава Приморского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сельского Совета депутатов                                            сельсовета</w:t>
      </w:r>
    </w:p>
    <w:p w14:paraId="2BE99F66" w14:textId="590BD3D2" w:rsidR="007C29AA" w:rsidRPr="00410200" w:rsidRDefault="007C29AA" w:rsidP="007C29AA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__________ Я.Ю. Филина                                                ______ Л. Г. Шнайдер</w:t>
      </w:r>
    </w:p>
    <w:p w14:paraId="3DCD9111" w14:textId="77777777" w:rsidR="001B0860" w:rsidRPr="00410200" w:rsidRDefault="001B0860" w:rsidP="004102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0860" w:rsidRPr="0041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1A"/>
    <w:rsid w:val="001B0860"/>
    <w:rsid w:val="00410200"/>
    <w:rsid w:val="0042301A"/>
    <w:rsid w:val="005D2C14"/>
    <w:rsid w:val="005F7C77"/>
    <w:rsid w:val="007C29AA"/>
    <w:rsid w:val="0099411D"/>
    <w:rsid w:val="00D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457E"/>
  <w15:chartTrackingRefBased/>
  <w15:docId w15:val="{161E5812-1759-47FC-A09F-0277848A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2</cp:revision>
  <dcterms:created xsi:type="dcterms:W3CDTF">2024-01-29T01:10:00Z</dcterms:created>
  <dcterms:modified xsi:type="dcterms:W3CDTF">2024-01-29T01:10:00Z</dcterms:modified>
</cp:coreProperties>
</file>