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07B3" w14:textId="77777777" w:rsidR="008356E5" w:rsidRDefault="008356E5" w:rsidP="00E4454A">
      <w:pPr>
        <w:pStyle w:val="a4"/>
        <w:ind w:right="-994"/>
        <w:rPr>
          <w:szCs w:val="28"/>
        </w:rPr>
      </w:pPr>
      <w:r>
        <w:rPr>
          <w:szCs w:val="28"/>
        </w:rPr>
        <w:t xml:space="preserve">КРАСНОЯРСКИЙ </w:t>
      </w:r>
      <w:r w:rsidR="00D81595">
        <w:rPr>
          <w:szCs w:val="28"/>
        </w:rPr>
        <w:t>КРАЙ БАЛАХТИНСКИЙ</w:t>
      </w:r>
      <w:r>
        <w:rPr>
          <w:szCs w:val="28"/>
        </w:rPr>
        <w:t xml:space="preserve"> РАЙОН</w:t>
      </w:r>
    </w:p>
    <w:p w14:paraId="069111BB" w14:textId="77777777" w:rsidR="008356E5" w:rsidRDefault="008356E5" w:rsidP="008356E5">
      <w:pPr>
        <w:pStyle w:val="1"/>
        <w:tabs>
          <w:tab w:val="center" w:pos="4890"/>
          <w:tab w:val="right" w:pos="9781"/>
        </w:tabs>
        <w:spacing w:before="0" w:after="0"/>
        <w:ind w:left="284" w:right="-99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ПРИМОРСКОГО СЕЛЬСОВЕТА</w:t>
      </w:r>
    </w:p>
    <w:p w14:paraId="0661F327" w14:textId="77777777" w:rsidR="008356E5" w:rsidRDefault="008356E5" w:rsidP="008356E5">
      <w:pPr>
        <w:spacing w:after="0" w:line="240" w:lineRule="auto"/>
        <w:ind w:left="284" w:right="-994"/>
        <w:jc w:val="center"/>
        <w:rPr>
          <w:rFonts w:ascii="Times New Roman" w:hAnsi="Times New Roman"/>
          <w:sz w:val="28"/>
          <w:szCs w:val="28"/>
        </w:rPr>
      </w:pPr>
    </w:p>
    <w:p w14:paraId="76B9C5D4" w14:textId="77777777" w:rsidR="008356E5" w:rsidRDefault="008356E5" w:rsidP="008356E5">
      <w:pPr>
        <w:spacing w:after="0" w:line="240" w:lineRule="auto"/>
        <w:ind w:left="284" w:right="-9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4FE74BBA" w14:textId="77777777" w:rsidR="008356E5" w:rsidRDefault="008356E5" w:rsidP="008356E5">
      <w:pPr>
        <w:spacing w:after="0" w:line="240" w:lineRule="auto"/>
        <w:ind w:left="284" w:right="-994"/>
        <w:jc w:val="center"/>
        <w:rPr>
          <w:rFonts w:ascii="Times New Roman" w:hAnsi="Times New Roman"/>
          <w:sz w:val="28"/>
          <w:szCs w:val="28"/>
        </w:rPr>
      </w:pPr>
    </w:p>
    <w:p w14:paraId="77510631" w14:textId="28E426D9" w:rsidR="008356E5" w:rsidRDefault="008356E5" w:rsidP="008356E5">
      <w:pPr>
        <w:pStyle w:val="a6"/>
        <w:ind w:right="-99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129B2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83B4B">
        <w:rPr>
          <w:rFonts w:ascii="Times New Roman" w:hAnsi="Times New Roman"/>
          <w:color w:val="000000"/>
          <w:sz w:val="28"/>
          <w:szCs w:val="28"/>
        </w:rPr>
        <w:t>2</w:t>
      </w:r>
      <w:r w:rsidR="003129B2">
        <w:rPr>
          <w:rFonts w:ascii="Times New Roman" w:hAnsi="Times New Roman"/>
          <w:color w:val="000000"/>
          <w:sz w:val="28"/>
          <w:szCs w:val="28"/>
        </w:rPr>
        <w:t>7</w:t>
      </w:r>
      <w:r w:rsidR="00C83B4B">
        <w:rPr>
          <w:rFonts w:ascii="Times New Roman" w:hAnsi="Times New Roman"/>
          <w:color w:val="000000"/>
          <w:sz w:val="28"/>
          <w:szCs w:val="28"/>
        </w:rPr>
        <w:t>.09.2024г.</w:t>
      </w:r>
      <w:r w:rsidR="008B7AA8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D81595">
        <w:rPr>
          <w:rFonts w:ascii="Times New Roman" w:hAnsi="Times New Roman"/>
          <w:color w:val="000000"/>
          <w:spacing w:val="-4"/>
          <w:sz w:val="28"/>
          <w:szCs w:val="28"/>
        </w:rPr>
        <w:t xml:space="preserve">п.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Приморск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8B7AA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21503C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83B4B">
        <w:rPr>
          <w:rFonts w:ascii="Times New Roman" w:hAnsi="Times New Roman"/>
          <w:color w:val="000000"/>
          <w:sz w:val="28"/>
          <w:szCs w:val="28"/>
        </w:rPr>
        <w:t>101-П</w:t>
      </w:r>
    </w:p>
    <w:p w14:paraId="7A678E04" w14:textId="77777777" w:rsidR="008356E5" w:rsidRDefault="008356E5" w:rsidP="008356E5">
      <w:pPr>
        <w:pStyle w:val="a6"/>
        <w:ind w:right="-994"/>
        <w:rPr>
          <w:rFonts w:ascii="Times New Roman" w:hAnsi="Times New Roman"/>
          <w:sz w:val="28"/>
          <w:szCs w:val="28"/>
        </w:rPr>
      </w:pPr>
    </w:p>
    <w:p w14:paraId="71C03858" w14:textId="77777777" w:rsidR="008356E5" w:rsidRDefault="008356E5" w:rsidP="008356E5">
      <w:pPr>
        <w:spacing w:after="0" w:line="240" w:lineRule="auto"/>
        <w:ind w:left="142" w:right="-99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О внесении изменений в постановление от 30.05.2016г.  № 116-П «Об утверждении муниципальной программы «Жизнеобеспечение территории Приморского сельсовета»</w:t>
      </w:r>
    </w:p>
    <w:p w14:paraId="763E82C6" w14:textId="77777777" w:rsidR="008356E5" w:rsidRDefault="008356E5" w:rsidP="008356E5">
      <w:pPr>
        <w:spacing w:after="0" w:line="240" w:lineRule="auto"/>
        <w:ind w:left="142" w:right="-994"/>
        <w:rPr>
          <w:rFonts w:ascii="Times New Roman" w:hAnsi="Times New Roman"/>
          <w:sz w:val="28"/>
          <w:szCs w:val="28"/>
        </w:rPr>
      </w:pPr>
    </w:p>
    <w:p w14:paraId="572BDB0B" w14:textId="77777777" w:rsidR="008356E5" w:rsidRDefault="008356E5" w:rsidP="008356E5">
      <w:pPr>
        <w:tabs>
          <w:tab w:val="left" w:pos="142"/>
        </w:tabs>
        <w:adjustRightInd w:val="0"/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со статьей 179 Бюджетного кодекса Российской Федерации, постановлением администрации Приморского сельсовета от 09.09.2013г. № 70-П «Об утверждении Порядка принятия решений о разработке муниципальных программ Приморского сельсовета, их формировании и реализации», ст.17 п.1. Устава Приморского сельсовета ПОСТАНОВЛЯЮ:</w:t>
      </w:r>
    </w:p>
    <w:p w14:paraId="487F0B3D" w14:textId="77777777" w:rsidR="008356E5" w:rsidRDefault="008356E5" w:rsidP="008356E5">
      <w:pPr>
        <w:tabs>
          <w:tab w:val="left" w:pos="142"/>
        </w:tabs>
        <w:adjustRightInd w:val="0"/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</w:p>
    <w:p w14:paraId="4CDEFF9F" w14:textId="77777777" w:rsidR="008356E5" w:rsidRDefault="008356E5" w:rsidP="008356E5">
      <w:pPr>
        <w:tabs>
          <w:tab w:val="left" w:pos="142"/>
        </w:tabs>
        <w:spacing w:after="0" w:line="240" w:lineRule="auto"/>
        <w:ind w:left="142" w:right="-99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</w:t>
      </w:r>
      <w:r>
        <w:rPr>
          <w:rFonts w:ascii="Times New Roman" w:hAnsi="Times New Roman"/>
          <w:bCs/>
          <w:sz w:val="28"/>
          <w:szCs w:val="28"/>
        </w:rPr>
        <w:t>в постановление от 30.05.2016г. № 116-П «Об утверждении муниципальной программы «Жизнеобеспечение территории Приморского сельсовета» следующее изменение:</w:t>
      </w:r>
    </w:p>
    <w:p w14:paraId="22015626" w14:textId="77777777" w:rsidR="008356E5" w:rsidRDefault="008356E5" w:rsidP="008356E5">
      <w:pPr>
        <w:tabs>
          <w:tab w:val="left" w:pos="142"/>
        </w:tabs>
        <w:spacing w:after="0" w:line="240" w:lineRule="auto"/>
        <w:ind w:left="142" w:right="-99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муниципальную программу «Жизнеобеспечение территории Приморского сельсовета» изложить в редакции согласно приложению.</w:t>
      </w:r>
    </w:p>
    <w:p w14:paraId="2852AC0C" w14:textId="77777777" w:rsidR="008356E5" w:rsidRDefault="008356E5" w:rsidP="008356E5">
      <w:pPr>
        <w:tabs>
          <w:tab w:val="left" w:pos="-142"/>
          <w:tab w:val="left" w:pos="142"/>
        </w:tabs>
        <w:adjustRightInd w:val="0"/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2.Опубликовать постановление в газете «Приморские грани» и на       официальном сайте Администрации Приморского сельсовета в сети «Интернет» (</w:t>
      </w:r>
      <w:r w:rsidR="00116854" w:rsidRPr="00116854">
        <w:rPr>
          <w:rFonts w:ascii="Times New Roman" w:hAnsi="Times New Roman"/>
          <w:sz w:val="28"/>
          <w:szCs w:val="28"/>
          <w:lang w:val="en-US"/>
        </w:rPr>
        <w:t>https</w:t>
      </w:r>
      <w:r w:rsidR="00116854" w:rsidRPr="00116854">
        <w:rPr>
          <w:rFonts w:ascii="Times New Roman" w:hAnsi="Times New Roman"/>
          <w:sz w:val="28"/>
          <w:szCs w:val="28"/>
        </w:rPr>
        <w:t>://</w:t>
      </w:r>
      <w:proofErr w:type="spellStart"/>
      <w:r w:rsidR="00116854" w:rsidRPr="00116854">
        <w:rPr>
          <w:rFonts w:ascii="Times New Roman" w:hAnsi="Times New Roman"/>
          <w:sz w:val="28"/>
          <w:szCs w:val="28"/>
          <w:lang w:val="en-US"/>
        </w:rPr>
        <w:t>primorskij</w:t>
      </w:r>
      <w:proofErr w:type="spellEnd"/>
      <w:r w:rsidR="00116854" w:rsidRPr="00116854">
        <w:rPr>
          <w:rFonts w:ascii="Times New Roman" w:hAnsi="Times New Roman"/>
          <w:sz w:val="28"/>
          <w:szCs w:val="28"/>
        </w:rPr>
        <w:t>-</w:t>
      </w:r>
      <w:r w:rsidR="00116854" w:rsidRPr="00116854">
        <w:rPr>
          <w:rFonts w:ascii="Times New Roman" w:hAnsi="Times New Roman"/>
          <w:sz w:val="28"/>
          <w:szCs w:val="28"/>
          <w:lang w:val="en-US"/>
        </w:rPr>
        <w:t>r</w:t>
      </w:r>
      <w:r w:rsidR="00116854" w:rsidRPr="00116854">
        <w:rPr>
          <w:rFonts w:ascii="Times New Roman" w:hAnsi="Times New Roman"/>
          <w:sz w:val="28"/>
          <w:szCs w:val="28"/>
        </w:rPr>
        <w:t>04.</w:t>
      </w:r>
      <w:proofErr w:type="spellStart"/>
      <w:r w:rsidR="00116854" w:rsidRPr="00116854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116854" w:rsidRPr="00116854">
        <w:rPr>
          <w:rFonts w:ascii="Times New Roman" w:hAnsi="Times New Roman"/>
          <w:sz w:val="28"/>
          <w:szCs w:val="28"/>
        </w:rPr>
        <w:t>.</w:t>
      </w:r>
      <w:proofErr w:type="spellStart"/>
      <w:r w:rsidR="00116854" w:rsidRPr="00116854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116854" w:rsidRPr="00116854">
        <w:rPr>
          <w:rFonts w:ascii="Times New Roman" w:hAnsi="Times New Roman"/>
          <w:sz w:val="28"/>
          <w:szCs w:val="28"/>
        </w:rPr>
        <w:t>.</w:t>
      </w:r>
      <w:r w:rsidR="00116854" w:rsidRPr="00116854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).</w:t>
      </w:r>
    </w:p>
    <w:p w14:paraId="069F23B3" w14:textId="77777777" w:rsidR="008356E5" w:rsidRDefault="008356E5" w:rsidP="008356E5">
      <w:pPr>
        <w:tabs>
          <w:tab w:val="left" w:pos="-142"/>
          <w:tab w:val="left" w:pos="142"/>
        </w:tabs>
        <w:adjustRightInd w:val="0"/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Настоящее постановление вступает в силу в день, следующий за днем его официального опубликования в газете «Приморские грани».        </w:t>
      </w:r>
    </w:p>
    <w:p w14:paraId="22294D9D" w14:textId="77777777" w:rsidR="008356E5" w:rsidRDefault="008356E5" w:rsidP="008356E5">
      <w:pPr>
        <w:tabs>
          <w:tab w:val="left" w:pos="0"/>
        </w:tabs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</w:p>
    <w:p w14:paraId="259353BB" w14:textId="77777777" w:rsidR="008356E5" w:rsidRDefault="008356E5" w:rsidP="008356E5">
      <w:pPr>
        <w:tabs>
          <w:tab w:val="left" w:pos="0"/>
        </w:tabs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</w:p>
    <w:p w14:paraId="200002A7" w14:textId="77777777" w:rsidR="008356E5" w:rsidRDefault="008356E5" w:rsidP="008356E5">
      <w:pPr>
        <w:tabs>
          <w:tab w:val="left" w:pos="0"/>
        </w:tabs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</w:p>
    <w:p w14:paraId="3B7292B7" w14:textId="77777777" w:rsidR="008356E5" w:rsidRDefault="008356E5" w:rsidP="008356E5">
      <w:pPr>
        <w:tabs>
          <w:tab w:val="left" w:pos="0"/>
        </w:tabs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</w:p>
    <w:p w14:paraId="35734C59" w14:textId="77777777" w:rsidR="008356E5" w:rsidRDefault="0010242D" w:rsidP="008356E5">
      <w:pPr>
        <w:tabs>
          <w:tab w:val="left" w:pos="0"/>
        </w:tabs>
        <w:spacing w:after="0" w:line="240" w:lineRule="auto"/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8356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356E5">
        <w:rPr>
          <w:rFonts w:ascii="Times New Roman" w:hAnsi="Times New Roman"/>
          <w:sz w:val="28"/>
          <w:szCs w:val="28"/>
        </w:rPr>
        <w:t xml:space="preserve"> Приморского сельсовета                   </w:t>
      </w:r>
      <w:r w:rsidR="008B7AA8">
        <w:rPr>
          <w:rFonts w:ascii="Times New Roman" w:hAnsi="Times New Roman"/>
          <w:sz w:val="28"/>
          <w:szCs w:val="28"/>
        </w:rPr>
        <w:t xml:space="preserve">                  </w:t>
      </w:r>
      <w:r w:rsidR="008356E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356E5"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</w:rPr>
        <w:t>А. Соколова</w:t>
      </w:r>
    </w:p>
    <w:p w14:paraId="2344D251" w14:textId="77777777" w:rsidR="008356E5" w:rsidRDefault="008356E5" w:rsidP="008356E5">
      <w:pPr>
        <w:spacing w:after="0" w:line="240" w:lineRule="auto"/>
        <w:rPr>
          <w:rFonts w:ascii="Times New Roman" w:hAnsi="Times New Roman"/>
          <w:sz w:val="28"/>
          <w:szCs w:val="28"/>
        </w:rPr>
        <w:sectPr w:rsidR="008356E5">
          <w:pgSz w:w="11906" w:h="16838"/>
          <w:pgMar w:top="1134" w:right="1701" w:bottom="1134" w:left="709" w:header="709" w:footer="709" w:gutter="0"/>
          <w:cols w:space="720"/>
        </w:sectPr>
      </w:pPr>
    </w:p>
    <w:p w14:paraId="22453B0E" w14:textId="77777777" w:rsidR="002E3B9E" w:rsidRPr="00BC13E4" w:rsidRDefault="002E3B9E" w:rsidP="002E3B9E">
      <w:pPr>
        <w:spacing w:after="0" w:line="240" w:lineRule="auto"/>
        <w:ind w:left="5245" w:right="-57"/>
        <w:jc w:val="both"/>
        <w:rPr>
          <w:rFonts w:ascii="Times New Roman" w:hAnsi="Times New Roman"/>
          <w:sz w:val="24"/>
          <w:szCs w:val="24"/>
        </w:rPr>
      </w:pPr>
      <w:r w:rsidRPr="00BC13E4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14:paraId="54F74274" w14:textId="77777777" w:rsidR="002E3B9E" w:rsidRPr="00BC13E4" w:rsidRDefault="008356E5" w:rsidP="002E3B9E">
      <w:pPr>
        <w:spacing w:after="0" w:line="240" w:lineRule="auto"/>
        <w:ind w:left="5245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2E3B9E" w:rsidRPr="00BC13E4">
        <w:rPr>
          <w:rFonts w:ascii="Times New Roman" w:hAnsi="Times New Roman"/>
          <w:sz w:val="24"/>
          <w:szCs w:val="24"/>
        </w:rPr>
        <w:t>Приморского сельсовета</w:t>
      </w:r>
    </w:p>
    <w:p w14:paraId="2CBD4916" w14:textId="77777777" w:rsidR="002E3B9E" w:rsidRPr="00BC13E4" w:rsidRDefault="002E3B9E" w:rsidP="002E3B9E">
      <w:pPr>
        <w:spacing w:after="0" w:line="240" w:lineRule="auto"/>
        <w:ind w:left="5245" w:right="-57"/>
        <w:jc w:val="both"/>
        <w:rPr>
          <w:rFonts w:ascii="Times New Roman" w:hAnsi="Times New Roman"/>
          <w:sz w:val="24"/>
          <w:szCs w:val="24"/>
        </w:rPr>
      </w:pPr>
      <w:r w:rsidRPr="00BC13E4">
        <w:rPr>
          <w:rFonts w:ascii="Times New Roman" w:hAnsi="Times New Roman"/>
          <w:sz w:val="24"/>
          <w:szCs w:val="24"/>
        </w:rPr>
        <w:t>№</w:t>
      </w:r>
      <w:r w:rsidR="004152BD">
        <w:rPr>
          <w:rFonts w:ascii="Times New Roman" w:hAnsi="Times New Roman"/>
          <w:sz w:val="24"/>
          <w:szCs w:val="24"/>
        </w:rPr>
        <w:t xml:space="preserve"> </w:t>
      </w:r>
      <w:r w:rsidR="00C83B4B">
        <w:rPr>
          <w:rFonts w:ascii="Times New Roman" w:hAnsi="Times New Roman"/>
          <w:sz w:val="24"/>
          <w:szCs w:val="24"/>
        </w:rPr>
        <w:t>101-П</w:t>
      </w:r>
      <w:r w:rsidR="006038AF">
        <w:rPr>
          <w:rFonts w:ascii="Times New Roman" w:hAnsi="Times New Roman"/>
          <w:sz w:val="24"/>
          <w:szCs w:val="24"/>
        </w:rPr>
        <w:t xml:space="preserve"> </w:t>
      </w:r>
      <w:r w:rsidR="008B7AA8">
        <w:rPr>
          <w:rFonts w:ascii="Times New Roman" w:hAnsi="Times New Roman"/>
          <w:sz w:val="24"/>
          <w:szCs w:val="24"/>
        </w:rPr>
        <w:t>от</w:t>
      </w:r>
      <w:r w:rsidRPr="00BC13E4">
        <w:rPr>
          <w:rFonts w:ascii="Times New Roman" w:hAnsi="Times New Roman"/>
          <w:sz w:val="24"/>
          <w:szCs w:val="24"/>
        </w:rPr>
        <w:t xml:space="preserve"> </w:t>
      </w:r>
      <w:r w:rsidR="00C83B4B">
        <w:rPr>
          <w:rFonts w:ascii="Times New Roman" w:hAnsi="Times New Roman"/>
          <w:sz w:val="24"/>
          <w:szCs w:val="24"/>
        </w:rPr>
        <w:t>29.09.</w:t>
      </w:r>
      <w:r w:rsidR="006038AF">
        <w:rPr>
          <w:rFonts w:ascii="Times New Roman" w:hAnsi="Times New Roman"/>
          <w:sz w:val="24"/>
          <w:szCs w:val="24"/>
        </w:rPr>
        <w:t>2024г.</w:t>
      </w:r>
    </w:p>
    <w:p w14:paraId="74A9AEE0" w14:textId="77777777" w:rsidR="002E3B9E" w:rsidRPr="00BC13E4" w:rsidRDefault="002E3B9E" w:rsidP="002E3B9E">
      <w:pPr>
        <w:autoSpaceDE w:val="0"/>
        <w:autoSpaceDN w:val="0"/>
        <w:adjustRightInd w:val="0"/>
        <w:spacing w:after="0" w:line="240" w:lineRule="auto"/>
        <w:ind w:left="8460" w:right="-57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A6B812" w14:textId="77777777" w:rsidR="002E3B9E" w:rsidRPr="00BC13E4" w:rsidRDefault="002E3B9E" w:rsidP="002E3B9E">
      <w:pPr>
        <w:autoSpaceDE w:val="0"/>
        <w:autoSpaceDN w:val="0"/>
        <w:adjustRightInd w:val="0"/>
        <w:spacing w:after="0" w:line="240" w:lineRule="auto"/>
        <w:ind w:left="8460" w:right="-57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F04536" w14:textId="77777777" w:rsidR="002E3B9E" w:rsidRPr="00EC6B85" w:rsidRDefault="002E3B9E" w:rsidP="000C756D">
      <w:pPr>
        <w:numPr>
          <w:ilvl w:val="0"/>
          <w:numId w:val="2"/>
        </w:num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EC6B85">
        <w:rPr>
          <w:rFonts w:ascii="Times New Roman" w:hAnsi="Times New Roman"/>
          <w:b/>
          <w:sz w:val="28"/>
          <w:szCs w:val="28"/>
        </w:rPr>
        <w:t>ПАСПОРТ</w:t>
      </w:r>
    </w:p>
    <w:p w14:paraId="269BE4B6" w14:textId="77777777" w:rsidR="002E3B9E" w:rsidRPr="00EC6B85" w:rsidRDefault="002E3B9E" w:rsidP="000C756D">
      <w:pPr>
        <w:spacing w:after="0" w:line="240" w:lineRule="auto"/>
        <w:ind w:left="-284" w:right="-57"/>
        <w:jc w:val="center"/>
        <w:rPr>
          <w:rFonts w:ascii="Times New Roman" w:hAnsi="Times New Roman"/>
          <w:b/>
          <w:sz w:val="28"/>
          <w:szCs w:val="28"/>
        </w:rPr>
      </w:pPr>
      <w:r w:rsidRPr="00EC6B85">
        <w:rPr>
          <w:rFonts w:ascii="Times New Roman" w:hAnsi="Times New Roman"/>
          <w:b/>
          <w:sz w:val="28"/>
          <w:szCs w:val="28"/>
        </w:rPr>
        <w:t>МУНИЦИПАЛЬНОЙ ПРОГРАММЫ.</w:t>
      </w:r>
    </w:p>
    <w:p w14:paraId="45A1E785" w14:textId="77777777" w:rsidR="002E3B9E" w:rsidRPr="00EC6B85" w:rsidRDefault="002E3B9E" w:rsidP="000C756D">
      <w:pPr>
        <w:spacing w:after="0" w:line="240" w:lineRule="auto"/>
        <w:ind w:left="-284" w:right="-57"/>
        <w:jc w:val="center"/>
        <w:rPr>
          <w:rFonts w:ascii="Times New Roman" w:hAnsi="Times New Roman"/>
          <w:b/>
          <w:sz w:val="28"/>
          <w:szCs w:val="28"/>
        </w:rPr>
      </w:pPr>
      <w:r w:rsidRPr="00EC6B85">
        <w:rPr>
          <w:rFonts w:ascii="Times New Roman" w:hAnsi="Times New Roman"/>
          <w:b/>
          <w:sz w:val="28"/>
          <w:szCs w:val="28"/>
        </w:rPr>
        <w:t>«Жизнеобеспечение тер</w:t>
      </w:r>
      <w:r w:rsidR="000C756D">
        <w:rPr>
          <w:rFonts w:ascii="Times New Roman" w:hAnsi="Times New Roman"/>
          <w:b/>
          <w:sz w:val="28"/>
          <w:szCs w:val="28"/>
        </w:rPr>
        <w:t>ритории Приморского сельсовета»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1133"/>
        <w:gridCol w:w="5982"/>
      </w:tblGrid>
      <w:tr w:rsidR="002E3B9E" w:rsidRPr="00BC13E4" w14:paraId="246165CE" w14:textId="77777777" w:rsidTr="002E3B9E">
        <w:trPr>
          <w:trHeight w:val="579"/>
        </w:trPr>
        <w:tc>
          <w:tcPr>
            <w:tcW w:w="3687" w:type="dxa"/>
            <w:gridSpan w:val="2"/>
          </w:tcPr>
          <w:p w14:paraId="6F3BA524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82" w:type="dxa"/>
          </w:tcPr>
          <w:p w14:paraId="5E3B4F63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Жизнеобеспечение территории Приморского сельсовета </w:t>
            </w:r>
          </w:p>
        </w:tc>
      </w:tr>
      <w:tr w:rsidR="002E3B9E" w:rsidRPr="00BC13E4" w14:paraId="3CFBA1BC" w14:textId="77777777" w:rsidTr="002E3B9E">
        <w:tc>
          <w:tcPr>
            <w:tcW w:w="3687" w:type="dxa"/>
            <w:gridSpan w:val="2"/>
          </w:tcPr>
          <w:p w14:paraId="478B4556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Основания для разработки муниципальной программы </w:t>
            </w:r>
          </w:p>
        </w:tc>
        <w:tc>
          <w:tcPr>
            <w:tcW w:w="5982" w:type="dxa"/>
          </w:tcPr>
          <w:p w14:paraId="44EFC23E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Статья 179 Бюджетного кодекса РФ, постановление администрации Приморского сельсовета №70-П от 09.09.2013г. «Об утверждении Порядка принятия решения о разработке муниципальных программ, их формировании и реализации», статья 29 п.3. Устава Приморского сельсовета.</w:t>
            </w:r>
          </w:p>
        </w:tc>
      </w:tr>
      <w:tr w:rsidR="002E3B9E" w:rsidRPr="00BC13E4" w14:paraId="11E1148B" w14:textId="77777777" w:rsidTr="002E3B9E">
        <w:tc>
          <w:tcPr>
            <w:tcW w:w="3687" w:type="dxa"/>
            <w:gridSpan w:val="2"/>
          </w:tcPr>
          <w:p w14:paraId="1C7881A4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программы.</w:t>
            </w:r>
          </w:p>
        </w:tc>
        <w:tc>
          <w:tcPr>
            <w:tcW w:w="5982" w:type="dxa"/>
          </w:tcPr>
          <w:p w14:paraId="561229F9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Администрация Приморского сельсовета.</w:t>
            </w:r>
          </w:p>
        </w:tc>
      </w:tr>
      <w:tr w:rsidR="002E3B9E" w:rsidRPr="00BC13E4" w14:paraId="1607D649" w14:textId="77777777" w:rsidTr="002E3B9E">
        <w:tc>
          <w:tcPr>
            <w:tcW w:w="3687" w:type="dxa"/>
            <w:gridSpan w:val="2"/>
          </w:tcPr>
          <w:p w14:paraId="02DDDF3C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программы.</w:t>
            </w:r>
          </w:p>
        </w:tc>
        <w:tc>
          <w:tcPr>
            <w:tcW w:w="5982" w:type="dxa"/>
          </w:tcPr>
          <w:p w14:paraId="14C99FE5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Учреждения, организации и предприятия различной формы собственности, расположенные на территории Приморского сельсовета, Приморский сельский Совет депутатов, жители территории.</w:t>
            </w:r>
          </w:p>
        </w:tc>
      </w:tr>
      <w:tr w:rsidR="002E3B9E" w:rsidRPr="00BC13E4" w14:paraId="38181258" w14:textId="77777777" w:rsidTr="002E3B9E">
        <w:trPr>
          <w:trHeight w:val="3049"/>
        </w:trPr>
        <w:tc>
          <w:tcPr>
            <w:tcW w:w="3687" w:type="dxa"/>
            <w:gridSpan w:val="2"/>
          </w:tcPr>
          <w:p w14:paraId="45B45A94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программы.</w:t>
            </w:r>
          </w:p>
        </w:tc>
        <w:tc>
          <w:tcPr>
            <w:tcW w:w="5982" w:type="dxa"/>
          </w:tcPr>
          <w:p w14:paraId="3303B21D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Подпрограмма1. «Благоустройство территории Приморского сельсовета».</w:t>
            </w:r>
          </w:p>
          <w:p w14:paraId="2FD4CDEA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Подпрограмма2. «Содержание и ремонт внутрипоселенческих дорог Приморского сельсовета».</w:t>
            </w:r>
          </w:p>
          <w:p w14:paraId="11EC5983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Подпрограмма3.  «Обеспечение безопасности жителей Приморского сельсовета».</w:t>
            </w:r>
          </w:p>
          <w:p w14:paraId="33329F5A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Подпрограмма 4. «Прочие мероприятия Приморского сельсовета».</w:t>
            </w:r>
          </w:p>
        </w:tc>
      </w:tr>
      <w:tr w:rsidR="002E3B9E" w:rsidRPr="00BC13E4" w14:paraId="7DE5AFCF" w14:textId="77777777" w:rsidTr="002E3B9E">
        <w:tc>
          <w:tcPr>
            <w:tcW w:w="3687" w:type="dxa"/>
            <w:gridSpan w:val="2"/>
          </w:tcPr>
          <w:p w14:paraId="0E847ADC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Цель муниципальной программы.</w:t>
            </w:r>
          </w:p>
        </w:tc>
        <w:tc>
          <w:tcPr>
            <w:tcW w:w="5982" w:type="dxa"/>
          </w:tcPr>
          <w:p w14:paraId="0B6A08F1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Обеспечение безопасных комфортных условий на территории.</w:t>
            </w:r>
          </w:p>
        </w:tc>
      </w:tr>
      <w:tr w:rsidR="002E3B9E" w:rsidRPr="00BC13E4" w14:paraId="799F5136" w14:textId="77777777" w:rsidTr="002E3B9E">
        <w:tc>
          <w:tcPr>
            <w:tcW w:w="3687" w:type="dxa"/>
            <w:gridSpan w:val="2"/>
          </w:tcPr>
          <w:p w14:paraId="6F96831F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Задачи муниципальной программы.</w:t>
            </w:r>
          </w:p>
        </w:tc>
        <w:tc>
          <w:tcPr>
            <w:tcW w:w="5982" w:type="dxa"/>
          </w:tcPr>
          <w:p w14:paraId="7C311DE4" w14:textId="77777777" w:rsidR="002E3B9E" w:rsidRPr="00BC13E4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Обеспечение проведения работ по благоустройству.</w:t>
            </w:r>
          </w:p>
          <w:p w14:paraId="0354A7BF" w14:textId="77777777" w:rsidR="002E3B9E" w:rsidRPr="00BC13E4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Обеспечение содержания и ремонта внутрипоселенческих дорог.</w:t>
            </w:r>
          </w:p>
          <w:p w14:paraId="61B3FDDC" w14:textId="77777777" w:rsidR="002E3B9E" w:rsidRPr="00BC13E4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Обеспечение безопасности жителей Приморского сельсовета.</w:t>
            </w:r>
          </w:p>
          <w:p w14:paraId="511ED8F5" w14:textId="77777777" w:rsidR="002E3B9E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Обеспечение орган</w:t>
            </w:r>
            <w:r>
              <w:rPr>
                <w:rFonts w:ascii="Times New Roman" w:hAnsi="Times New Roman"/>
                <w:sz w:val="28"/>
                <w:szCs w:val="28"/>
              </w:rPr>
              <w:t>изации временных рабочих мест.</w:t>
            </w:r>
          </w:p>
          <w:p w14:paraId="27761F66" w14:textId="77777777" w:rsidR="002E3B9E" w:rsidRPr="00BC13E4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роведение текущего ремонта муниципального жилья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3B9E" w:rsidRPr="00BC13E4" w14:paraId="676368EC" w14:textId="77777777" w:rsidTr="002E3B9E">
        <w:trPr>
          <w:trHeight w:val="753"/>
        </w:trPr>
        <w:tc>
          <w:tcPr>
            <w:tcW w:w="3687" w:type="dxa"/>
            <w:gridSpan w:val="2"/>
          </w:tcPr>
          <w:p w14:paraId="6FFB778E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программы.</w:t>
            </w:r>
          </w:p>
        </w:tc>
        <w:tc>
          <w:tcPr>
            <w:tcW w:w="5982" w:type="dxa"/>
          </w:tcPr>
          <w:p w14:paraId="1D267501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2014-2030 годы без деления на этапы</w:t>
            </w:r>
          </w:p>
        </w:tc>
      </w:tr>
      <w:tr w:rsidR="002E3B9E" w:rsidRPr="00BC13E4" w14:paraId="52065E20" w14:textId="77777777" w:rsidTr="002E3B9E">
        <w:tblPrEx>
          <w:tblLook w:val="01E0" w:firstRow="1" w:lastRow="1" w:firstColumn="1" w:lastColumn="1" w:noHBand="0" w:noVBand="0"/>
        </w:tblPrEx>
        <w:trPr>
          <w:cantSplit/>
          <w:trHeight w:val="507"/>
        </w:trPr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376" w14:textId="77777777" w:rsidR="002E3B9E" w:rsidRPr="00BC13E4" w:rsidRDefault="002E3B9E" w:rsidP="002E3B9E">
            <w:pPr>
              <w:spacing w:after="0" w:line="240" w:lineRule="auto"/>
              <w:ind w:right="-57"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 1 к паспорту муниципальной программы. </w:t>
            </w:r>
          </w:p>
        </w:tc>
      </w:tr>
      <w:tr w:rsidR="002E3B9E" w:rsidRPr="00BC13E4" w14:paraId="2FD93F17" w14:textId="77777777" w:rsidTr="002E3B9E">
        <w:tblPrEx>
          <w:tblLook w:val="01E0" w:firstRow="1" w:lastRow="1" w:firstColumn="1" w:lastColumn="1" w:noHBand="0" w:noVBand="0"/>
        </w:tblPrEx>
        <w:trPr>
          <w:cantSplit/>
          <w:trHeight w:val="317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FFE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программы.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0277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Объем финансирования программы составит</w:t>
            </w:r>
          </w:p>
          <w:p w14:paraId="798E7E59" w14:textId="77777777" w:rsidR="002E3B9E" w:rsidRPr="00BC13E4" w:rsidRDefault="00BF3DB4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DB4">
              <w:rPr>
                <w:rFonts w:ascii="Times New Roman" w:hAnsi="Times New Roman"/>
                <w:sz w:val="28"/>
                <w:szCs w:val="28"/>
                <w:lang w:eastAsia="ru-RU"/>
              </w:rPr>
              <w:t>435565,3</w:t>
            </w:r>
            <w:r w:rsidR="005F3B24" w:rsidRPr="00BF3D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3B9E" w:rsidRPr="00E17D8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E3B9E" w:rsidRPr="00BC13E4">
              <w:rPr>
                <w:rFonts w:ascii="Times New Roman" w:hAnsi="Times New Roman"/>
                <w:sz w:val="28"/>
                <w:szCs w:val="28"/>
              </w:rPr>
              <w:t xml:space="preserve"> рублей, в том числе годам реализации:</w:t>
            </w:r>
            <w:r w:rsidR="002E3B9E" w:rsidRPr="00BC13E4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A92047B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2014 год – 2912,6 тыс. рублей;</w:t>
            </w:r>
          </w:p>
          <w:p w14:paraId="7EC2CF1A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5048,5</w:t>
            </w:r>
            <w:r w:rsidRPr="00BC13E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12901248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50206,6</w:t>
            </w:r>
            <w:r w:rsidRPr="00BC13E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3C1A151F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2017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34511,9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4FA90C3E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2018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7600,8тыс. рублей;</w:t>
            </w:r>
          </w:p>
          <w:p w14:paraId="23479964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2019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6822,3 тыс. рублей;</w:t>
            </w:r>
          </w:p>
          <w:p w14:paraId="0CD45644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2020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8683,4 тыс. рублей;</w:t>
            </w:r>
          </w:p>
          <w:p w14:paraId="48FE2660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12277,7 тыс. рублей;</w:t>
            </w:r>
          </w:p>
          <w:p w14:paraId="59130924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3251CC">
              <w:rPr>
                <w:rFonts w:ascii="Times New Roman" w:hAnsi="Times New Roman"/>
                <w:sz w:val="28"/>
                <w:szCs w:val="28"/>
                <w:lang w:eastAsia="ru-RU"/>
              </w:rPr>
              <w:t>111270,1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4A5282DE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5F3B24">
              <w:rPr>
                <w:rFonts w:ascii="Times New Roman" w:hAnsi="Times New Roman"/>
                <w:sz w:val="28"/>
                <w:szCs w:val="28"/>
                <w:lang w:eastAsia="ru-RU"/>
              </w:rPr>
              <w:t>17037,7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5A7361DA" w14:textId="77777777" w:rsidR="002E3B9E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0905D0">
              <w:rPr>
                <w:rFonts w:ascii="Times New Roman" w:hAnsi="Times New Roman"/>
                <w:sz w:val="28"/>
                <w:szCs w:val="28"/>
                <w:lang w:eastAsia="ru-RU"/>
              </w:rPr>
              <w:t>168</w:t>
            </w:r>
            <w:r w:rsidR="00BF3DB4">
              <w:rPr>
                <w:rFonts w:ascii="Times New Roman" w:hAnsi="Times New Roman"/>
                <w:sz w:val="28"/>
                <w:szCs w:val="28"/>
                <w:lang w:eastAsia="ru-RU"/>
              </w:rPr>
              <w:t>053</w:t>
            </w:r>
            <w:r w:rsidR="006038A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BF3DB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457F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A42F1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14:paraId="177DD4EB" w14:textId="77777777" w:rsidR="00FA42F1" w:rsidRDefault="00FA42F1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 w:rsidR="001C0F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8B7AA8" w:rsidRPr="008B7AA8">
              <w:rPr>
                <w:rFonts w:ascii="Times New Roman" w:hAnsi="Times New Roman"/>
                <w:sz w:val="28"/>
                <w:szCs w:val="28"/>
                <w:lang w:eastAsia="ru-RU"/>
              </w:rPr>
              <w:t>4597,1</w:t>
            </w:r>
            <w:r w:rsidR="001C0F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</w:t>
            </w:r>
            <w:r w:rsidR="00070217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515E045A" w14:textId="77777777" w:rsidR="00070217" w:rsidRDefault="00070217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8B7AA8" w:rsidRPr="00422EDC">
              <w:rPr>
                <w:rFonts w:ascii="Times New Roman" w:hAnsi="Times New Roman"/>
                <w:sz w:val="28"/>
                <w:szCs w:val="28"/>
                <w:lang w:eastAsia="ru-RU"/>
              </w:rPr>
              <w:t>4143,6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1ED9C764" w14:textId="77777777" w:rsidR="0010242D" w:rsidRPr="00E17D8E" w:rsidRDefault="0010242D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 год –</w:t>
            </w:r>
            <w:r w:rsidR="00BF3D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2399,2 тыс. рублей.</w:t>
            </w:r>
          </w:p>
          <w:p w14:paraId="23C300E0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Из них: из средств бюджета Приморского сельсовета</w:t>
            </w:r>
          </w:p>
          <w:p w14:paraId="0B055809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2014 год – 2912,6 тыс. рублей;</w:t>
            </w:r>
          </w:p>
          <w:p w14:paraId="670F0FC2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5048,5 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47DC720C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2016 год – 50206,6 тыс. рублей;</w:t>
            </w:r>
          </w:p>
          <w:p w14:paraId="6F1017C3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2017 год -  34511,9 тыс. рублей;</w:t>
            </w:r>
          </w:p>
          <w:p w14:paraId="576C9923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2018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7600,8тыс. рублей;</w:t>
            </w:r>
          </w:p>
          <w:p w14:paraId="7C3BB2F2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2019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6822,3 тыс. рублей;</w:t>
            </w:r>
          </w:p>
          <w:p w14:paraId="194CE8F3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2020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8683,4 тыс. рублей;</w:t>
            </w:r>
          </w:p>
          <w:p w14:paraId="36916FA5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12277,7 тыс. рублей;</w:t>
            </w:r>
          </w:p>
          <w:p w14:paraId="0474DDB8" w14:textId="77777777" w:rsidR="003251CC" w:rsidRPr="00BC13E4" w:rsidRDefault="003251CC" w:rsidP="003251CC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 – 111270,1 тыс. рублей;</w:t>
            </w:r>
          </w:p>
          <w:p w14:paraId="126A87FB" w14:textId="77777777" w:rsidR="00633B23" w:rsidRPr="00BC13E4" w:rsidRDefault="00633B23" w:rsidP="00633B2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5F3B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17037,7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14:paraId="1BEF5B23" w14:textId="77777777" w:rsidR="008B7AA8" w:rsidRDefault="008B7AA8" w:rsidP="008B7AA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BF3D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168053,9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14:paraId="488814F9" w14:textId="77777777" w:rsidR="008B7AA8" w:rsidRDefault="008B7AA8" w:rsidP="008B7AA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Pr="008B7AA8">
              <w:rPr>
                <w:rFonts w:ascii="Times New Roman" w:hAnsi="Times New Roman"/>
                <w:sz w:val="28"/>
                <w:szCs w:val="28"/>
                <w:lang w:eastAsia="ru-RU"/>
              </w:rPr>
              <w:t>4597,1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27996455" w14:textId="77777777" w:rsidR="00FA42F1" w:rsidRDefault="008B7AA8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Pr="00BF3DB4">
              <w:rPr>
                <w:rFonts w:ascii="Times New Roman" w:hAnsi="Times New Roman"/>
                <w:sz w:val="28"/>
                <w:szCs w:val="28"/>
                <w:lang w:eastAsia="ru-RU"/>
              </w:rPr>
              <w:t>4143,6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42AADC7B" w14:textId="77777777" w:rsidR="0010242D" w:rsidRPr="0010242D" w:rsidRDefault="0010242D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 год –</w:t>
            </w:r>
            <w:r w:rsidR="00BF3D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2399,2 тыс. рублей.</w:t>
            </w:r>
          </w:p>
        </w:tc>
      </w:tr>
      <w:tr w:rsidR="002E3B9E" w:rsidRPr="00BC13E4" w14:paraId="4DE80AAB" w14:textId="77777777" w:rsidTr="002E3B9E">
        <w:tblPrEx>
          <w:tblLook w:val="01E0" w:firstRow="1" w:lastRow="1" w:firstColumn="1" w:lastColumn="1" w:noHBand="0" w:noVBand="0"/>
        </w:tblPrEx>
        <w:trPr>
          <w:cantSplit/>
          <w:trHeight w:val="651"/>
        </w:trPr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81E" w14:textId="77777777"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iCs/>
                <w:sz w:val="28"/>
                <w:szCs w:val="28"/>
              </w:rPr>
              <w:t xml:space="preserve">Перечень объектов капитального строительства не 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представлен, так как объектов капитального строительства нет.</w:t>
            </w:r>
          </w:p>
        </w:tc>
      </w:tr>
    </w:tbl>
    <w:p w14:paraId="59EE1ECE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14:paraId="1F20B921" w14:textId="77777777" w:rsidR="002E3B9E" w:rsidRDefault="002E3B9E" w:rsidP="000C756D">
      <w:pPr>
        <w:numPr>
          <w:ilvl w:val="0"/>
          <w:numId w:val="2"/>
        </w:num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7E146A">
        <w:rPr>
          <w:rFonts w:ascii="Times New Roman" w:hAnsi="Times New Roman"/>
          <w:b/>
          <w:sz w:val="28"/>
          <w:szCs w:val="28"/>
        </w:rPr>
        <w:t>Характеристика текущего состояния по основным направлениям деятельности Приморского сельсовета и анализ социальных, финансово-экономических и прочих рисков реализации программы.</w:t>
      </w:r>
    </w:p>
    <w:p w14:paraId="456AD6DE" w14:textId="77777777" w:rsidR="002E3B9E" w:rsidRPr="007E146A" w:rsidRDefault="002E3B9E" w:rsidP="002E3B9E">
      <w:pPr>
        <w:spacing w:after="0" w:line="240" w:lineRule="auto"/>
        <w:ind w:left="76" w:right="-57"/>
        <w:jc w:val="both"/>
        <w:rPr>
          <w:rFonts w:ascii="Times New Roman" w:hAnsi="Times New Roman"/>
          <w:b/>
          <w:sz w:val="28"/>
          <w:szCs w:val="28"/>
        </w:rPr>
      </w:pPr>
    </w:p>
    <w:p w14:paraId="2EC1DF1C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lastRenderedPageBreak/>
        <w:t xml:space="preserve">На территории муниципального образования Приморский сельсовет находится 4 населенных пункта: поселок Приморск, село Даурское, село Ижульское, деревня Ямская. 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50643,4 га"/>
        </w:smartTagPr>
        <w:r w:rsidRPr="00BC13E4">
          <w:rPr>
            <w:rFonts w:ascii="Times New Roman" w:hAnsi="Times New Roman"/>
            <w:sz w:val="28"/>
            <w:szCs w:val="28"/>
          </w:rPr>
          <w:t>50643,4 га</w:t>
        </w:r>
      </w:smartTag>
      <w:r w:rsidRPr="00BC13E4">
        <w:rPr>
          <w:rFonts w:ascii="Times New Roman" w:hAnsi="Times New Roman"/>
          <w:sz w:val="28"/>
          <w:szCs w:val="28"/>
        </w:rPr>
        <w:t xml:space="preserve">, в том числе 56,9% из них земли сельскохозяйственного назначения; земли водного фонда составляют 25,7%( </w:t>
      </w:r>
      <w:smartTag w:uri="urn:schemas-microsoft-com:office:smarttags" w:element="metricconverter">
        <w:smartTagPr>
          <w:attr w:name="ProductID" w:val="12989,65 га"/>
        </w:smartTagPr>
        <w:r w:rsidRPr="00BC13E4">
          <w:rPr>
            <w:rFonts w:ascii="Times New Roman" w:hAnsi="Times New Roman"/>
            <w:sz w:val="28"/>
            <w:szCs w:val="28"/>
          </w:rPr>
          <w:t>12989,65 га</w:t>
        </w:r>
      </w:smartTag>
      <w:r w:rsidRPr="00BC13E4">
        <w:rPr>
          <w:rFonts w:ascii="Times New Roman" w:hAnsi="Times New Roman"/>
          <w:sz w:val="28"/>
          <w:szCs w:val="28"/>
        </w:rPr>
        <w:t>), земли лесного фонда-16,2% (</w:t>
      </w:r>
      <w:smartTag w:uri="urn:schemas-microsoft-com:office:smarttags" w:element="metricconverter">
        <w:smartTagPr>
          <w:attr w:name="ProductID" w:val="8210,61 га"/>
        </w:smartTagPr>
        <w:r w:rsidRPr="00BC13E4">
          <w:rPr>
            <w:rFonts w:ascii="Times New Roman" w:hAnsi="Times New Roman"/>
            <w:sz w:val="28"/>
            <w:szCs w:val="28"/>
          </w:rPr>
          <w:t>8210,61 га</w:t>
        </w:r>
      </w:smartTag>
      <w:r w:rsidRPr="00BC13E4">
        <w:rPr>
          <w:rFonts w:ascii="Times New Roman" w:hAnsi="Times New Roman"/>
          <w:sz w:val="28"/>
          <w:szCs w:val="28"/>
        </w:rPr>
        <w:t>).</w:t>
      </w:r>
    </w:p>
    <w:p w14:paraId="5E99148E" w14:textId="77777777" w:rsidR="002E3B9E" w:rsidRPr="00E17D8E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E17D8E">
        <w:rPr>
          <w:rFonts w:ascii="Times New Roman" w:hAnsi="Times New Roman"/>
          <w:sz w:val="28"/>
          <w:szCs w:val="28"/>
        </w:rPr>
        <w:t>На 1 января 2021 года на территории проживает 1911 человек,женщин-52%; детей дошкольного возраста-165, школьников- 282, доля экономически активного населения составляет- 39,4%, доля молодежи-24,4%, людей пенсионного возраста-567 человек (29,6%).</w:t>
      </w:r>
    </w:p>
    <w:p w14:paraId="31B66E31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14:paraId="3EAE2924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На территории муниципального образования в 2018-2021гг. за счет участия в краевом проекте поддержки местных инициатив были проведены необходимые работы по благоустройству стадиона в п. Приморск ул. (ограждение, устройство беговой дорожки, установка волейбольных стояк и футбольных ворот, малых архитектурных форм для молодёжи), ремонт уличного освещения в п. Приморск. В рамках реализации краевого проекта «Инициатива жителей- эффективность в работе» обустроена детская игровая площадка в с. Даурское, д. Ямская. В п. Приморск ул. Ленина создана детская игровая площадка для детей младшего и среднего возраста за счет участия в краевом проекте «Благоустройство сельских территорий».</w:t>
      </w:r>
    </w:p>
    <w:p w14:paraId="3A6D0DAA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В населенных пунктах сельсовета организовано уличное освещение, но количество энергосберегающих ламп освещения недостаточное. </w:t>
      </w:r>
    </w:p>
    <w:p w14:paraId="04B20675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На территории сельсовета находится 4 кладбища, необходимо привести территорию кладбищ в соответствие с санитарными нормами. В 2020 г. за счет участия в краевом проекте поддержки местных инициатив были проведены работы по огораживанию кладбища находящегося возле поселка Приморск.</w:t>
      </w:r>
    </w:p>
    <w:p w14:paraId="3CAE65DC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Зеленых насаждений общего пользования в черте поселков не много: парк возле памятника погибшим в годы Великой Отечественной войны и парк В.М. Шленского. Силами школьников, части взрослого населения проводятся необходимые работы по сохранности насаждений, но не сформирована культура бережного отношения к окружающей природе.</w:t>
      </w:r>
    </w:p>
    <w:p w14:paraId="09867AF9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Памятник воинам Великой Отечественной войны установлен в пос. Приморск. В 2016 году за счет получения субсидии за участие в краевом конкурсе «Жители – за чистоту и благоустройство» были проведены работы по ремонту памятника, летом 2017 года были завершены работы, выложена дорожка и</w:t>
      </w:r>
      <w:r w:rsidR="00912502">
        <w:rPr>
          <w:rFonts w:ascii="Times New Roman" w:hAnsi="Times New Roman"/>
          <w:sz w:val="28"/>
          <w:szCs w:val="28"/>
        </w:rPr>
        <w:t>з брусчатки, в</w:t>
      </w:r>
      <w:r w:rsidR="005B05F6">
        <w:rPr>
          <w:rFonts w:ascii="Times New Roman" w:hAnsi="Times New Roman"/>
          <w:sz w:val="28"/>
          <w:szCs w:val="28"/>
        </w:rPr>
        <w:t xml:space="preserve"> 2021 году </w:t>
      </w:r>
      <w:r w:rsidR="006B5CCF">
        <w:rPr>
          <w:rFonts w:ascii="Times New Roman" w:hAnsi="Times New Roman"/>
          <w:sz w:val="28"/>
          <w:szCs w:val="28"/>
        </w:rPr>
        <w:t>установлена гранитная плита</w:t>
      </w:r>
      <w:r w:rsidR="005B05F6" w:rsidRPr="005B05F6">
        <w:rPr>
          <w:rFonts w:ascii="Times New Roman" w:hAnsi="Times New Roman"/>
          <w:sz w:val="28"/>
          <w:szCs w:val="28"/>
        </w:rPr>
        <w:t xml:space="preserve"> труженикам тыла и детям войны</w:t>
      </w:r>
      <w:r w:rsidR="00912502">
        <w:rPr>
          <w:rFonts w:ascii="Times New Roman" w:hAnsi="Times New Roman"/>
          <w:sz w:val="28"/>
          <w:szCs w:val="28"/>
        </w:rPr>
        <w:t xml:space="preserve">. </w:t>
      </w:r>
      <w:r w:rsidR="00912502" w:rsidRPr="006B5CCF">
        <w:rPr>
          <w:rFonts w:ascii="Times New Roman" w:hAnsi="Times New Roman"/>
          <w:sz w:val="28"/>
          <w:szCs w:val="28"/>
        </w:rPr>
        <w:t xml:space="preserve">В 2022 году запланированы работы по </w:t>
      </w:r>
      <w:r w:rsidR="00912502" w:rsidRPr="006B5CCF">
        <w:rPr>
          <w:rFonts w:ascii="Times New Roman" w:hAnsi="Times New Roman"/>
          <w:bCs/>
          <w:sz w:val="28"/>
          <w:szCs w:val="28"/>
        </w:rPr>
        <w:t>обустройству места памяти капсул</w:t>
      </w:r>
      <w:r w:rsidR="006B5CCF">
        <w:rPr>
          <w:rFonts w:ascii="Times New Roman" w:hAnsi="Times New Roman"/>
          <w:bCs/>
          <w:sz w:val="28"/>
          <w:szCs w:val="28"/>
        </w:rPr>
        <w:t xml:space="preserve">ы «Горсть земли </w:t>
      </w:r>
      <w:proofErr w:type="spellStart"/>
      <w:r w:rsidR="006B5CCF">
        <w:rPr>
          <w:rFonts w:ascii="Times New Roman" w:hAnsi="Times New Roman"/>
          <w:bCs/>
          <w:sz w:val="28"/>
          <w:szCs w:val="28"/>
        </w:rPr>
        <w:t>Смоленской».</w:t>
      </w:r>
      <w:r w:rsidRPr="00BC13E4">
        <w:rPr>
          <w:rFonts w:ascii="Times New Roman" w:hAnsi="Times New Roman"/>
          <w:sz w:val="28"/>
          <w:szCs w:val="28"/>
        </w:rPr>
        <w:t>В</w:t>
      </w:r>
      <w:proofErr w:type="spellEnd"/>
      <w:r w:rsidRPr="00BC13E4">
        <w:rPr>
          <w:rFonts w:ascii="Times New Roman" w:hAnsi="Times New Roman"/>
          <w:sz w:val="28"/>
          <w:szCs w:val="28"/>
        </w:rPr>
        <w:t xml:space="preserve"> с. Даурское установлен памятник участникам гражданской войны, возле которого необходимо сменить деревянное ограждение на металлическое. Ежегодно необходимо проводить работы по благоустройству памятников (выкашивание травы, уборка мусора).</w:t>
      </w:r>
    </w:p>
    <w:p w14:paraId="072851F7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lastRenderedPageBreak/>
        <w:t>В 2014 году на кладбище в п. Приморск захоронены останки Васильева В.Н., погибшего в мае 1942 г. в Карелии. В августе-сентябре 2020г. проведены работы по благоустройству воинского захоронения (установлен мемориальный знак, кованное ограждение).</w:t>
      </w:r>
    </w:p>
    <w:p w14:paraId="30DD2A5A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В 2013 году в поселке Приморск установлен камень памяти Даурскому району, многочисленные деревни которого были затоплены при строительстве водохранилища. Надо обеспечить поддержание порядка на данной территории и прежде всего в части проведения необходимого косметического ремонта и уборки мусора.</w:t>
      </w:r>
    </w:p>
    <w:p w14:paraId="2FAE8C53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14:paraId="564A0685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14:paraId="70E90942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 В предыдущие годы для складирования мусора и золы установлены      контейнера, организована вывозка мусора, что, несомненно, сказалось на улучшении санитарного состояния поселка. В 2017г. в рамках проекта поддержки местных инициатив были приобретены 200 контейнеров и бетонных площадок для них.</w:t>
      </w:r>
    </w:p>
    <w:p w14:paraId="37152D3A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 Надо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14:paraId="4274D479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</w:t>
      </w:r>
    </w:p>
    <w:p w14:paraId="17080DF6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Протяженность автомобильных дорог внутрипоселенческого пользования на 1 января 2020 года   составляет 34,8 км (п. Приморск-25,274 км. с. Ижульское- 4,06 км; с. Даурское- 4,26 км; д. Ямская- 1,206 км.), в том числе с гравийным покрытием-9,4 км, с асфальтобетонным покрытием- 5 км. </w:t>
      </w:r>
    </w:p>
    <w:p w14:paraId="2B0C4E57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80 % автомобильных дорог эксплуатируются более 30 лет, следовательно, имеют недостаточные транспортно- эксплуатационные характеристики, так как нарушаются нормативные сроки на проведение текущего и капитальный ремонта дорог.</w:t>
      </w:r>
    </w:p>
    <w:p w14:paraId="12262D62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14:paraId="5DA7D0E8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lastRenderedPageBreak/>
        <w:t>Несмотря на недостаточное финансирование ежегодно проводятся работы по ремонту внутрипоселенческих дорог: ямочный ремонт, отсыпка дорожного полотна гравием, грейдирование дорог.</w:t>
      </w:r>
    </w:p>
    <w:p w14:paraId="0A0638FD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В 2018 году отремонтировано дорожное полотно в п. Приморск по ул. Мира, ул. Карла Маркса, ул. Ленина, ул. Парижской Коммуны. В 2019г. частично отремонтировано дорожное полотно в д. Ямская, 150 м асфальтобетонного покрытия в п. Приморск по ул. Ленина, в 2020г. 160 м по ул. Парижской Коммуны, продолжен ремонт дороги в д. Ямская, 186 м асфальтобетонного покрытия в п. Приморск по ул. Карала Маркса в 2021г.</w:t>
      </w:r>
    </w:p>
    <w:p w14:paraId="2BC4FA2F" w14:textId="77777777" w:rsidR="002E3B9E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Необходим капитальный ремонт дороги в с. Даурское, Ижульское.</w:t>
      </w:r>
    </w:p>
    <w:p w14:paraId="3EBEA05C" w14:textId="77777777" w:rsidR="005A0B12" w:rsidRPr="005A0B12" w:rsidRDefault="003977DF" w:rsidP="005A0B12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р</w:t>
      </w:r>
      <w:r w:rsidRPr="003977DF">
        <w:rPr>
          <w:rFonts w:ascii="Times New Roman" w:hAnsi="Times New Roman"/>
          <w:sz w:val="28"/>
          <w:szCs w:val="28"/>
        </w:rPr>
        <w:t>азработ</w:t>
      </w:r>
      <w:r>
        <w:rPr>
          <w:rFonts w:ascii="Times New Roman" w:hAnsi="Times New Roman"/>
          <w:sz w:val="28"/>
          <w:szCs w:val="28"/>
        </w:rPr>
        <w:t>ана</w:t>
      </w:r>
      <w:r w:rsidRPr="003977DF">
        <w:rPr>
          <w:rFonts w:ascii="Times New Roman" w:hAnsi="Times New Roman"/>
          <w:sz w:val="28"/>
          <w:szCs w:val="28"/>
        </w:rPr>
        <w:t xml:space="preserve"> проектно-сметн</w:t>
      </w:r>
      <w:r>
        <w:rPr>
          <w:rFonts w:ascii="Times New Roman" w:hAnsi="Times New Roman"/>
          <w:sz w:val="28"/>
          <w:szCs w:val="28"/>
        </w:rPr>
        <w:t>ая</w:t>
      </w:r>
      <w:r w:rsidRPr="003977DF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>я</w:t>
      </w:r>
      <w:r w:rsidR="000C7113">
        <w:rPr>
          <w:rFonts w:ascii="Times New Roman" w:hAnsi="Times New Roman"/>
          <w:sz w:val="28"/>
          <w:szCs w:val="28"/>
        </w:rPr>
        <w:t xml:space="preserve"> </w:t>
      </w:r>
      <w:r w:rsidR="007E0476">
        <w:rPr>
          <w:rFonts w:ascii="Times New Roman" w:hAnsi="Times New Roman"/>
          <w:sz w:val="28"/>
          <w:szCs w:val="28"/>
        </w:rPr>
        <w:t>и в 2022 году</w:t>
      </w:r>
      <w:r w:rsidR="000C7113">
        <w:rPr>
          <w:rFonts w:ascii="Times New Roman" w:hAnsi="Times New Roman"/>
          <w:sz w:val="28"/>
          <w:szCs w:val="28"/>
        </w:rPr>
        <w:t xml:space="preserve"> </w:t>
      </w:r>
      <w:r w:rsidR="007E0476">
        <w:rPr>
          <w:rFonts w:ascii="Times New Roman" w:hAnsi="Times New Roman"/>
          <w:sz w:val="28"/>
          <w:szCs w:val="28"/>
        </w:rPr>
        <w:t>проведен</w:t>
      </w:r>
      <w:r w:rsidR="000C7113">
        <w:rPr>
          <w:rFonts w:ascii="Times New Roman" w:hAnsi="Times New Roman"/>
          <w:sz w:val="28"/>
          <w:szCs w:val="28"/>
        </w:rPr>
        <w:t xml:space="preserve"> </w:t>
      </w:r>
      <w:r w:rsidRPr="003977DF">
        <w:rPr>
          <w:rFonts w:ascii="Times New Roman" w:hAnsi="Times New Roman"/>
          <w:sz w:val="28"/>
          <w:szCs w:val="28"/>
        </w:rPr>
        <w:t>капитальн</w:t>
      </w:r>
      <w:r w:rsidR="007E0476">
        <w:rPr>
          <w:rFonts w:ascii="Times New Roman" w:hAnsi="Times New Roman"/>
          <w:sz w:val="28"/>
          <w:szCs w:val="28"/>
        </w:rPr>
        <w:t>ый</w:t>
      </w:r>
      <w:r w:rsidRPr="003977DF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 xml:space="preserve"> дорог </w:t>
      </w:r>
      <w:r w:rsidRPr="00BC13E4">
        <w:rPr>
          <w:rFonts w:ascii="Times New Roman" w:hAnsi="Times New Roman"/>
          <w:sz w:val="28"/>
          <w:szCs w:val="28"/>
        </w:rPr>
        <w:t>по ул. Ленина, Карла Маркса, Парижской Коммуны в п. Приморске</w:t>
      </w:r>
      <w:r w:rsidR="005B05F6">
        <w:rPr>
          <w:rFonts w:ascii="Times New Roman" w:hAnsi="Times New Roman"/>
          <w:sz w:val="28"/>
          <w:szCs w:val="28"/>
        </w:rPr>
        <w:t>.</w:t>
      </w:r>
      <w:r w:rsidR="000C7113">
        <w:rPr>
          <w:rFonts w:ascii="Times New Roman" w:hAnsi="Times New Roman"/>
          <w:sz w:val="28"/>
          <w:szCs w:val="28"/>
        </w:rPr>
        <w:t xml:space="preserve"> </w:t>
      </w:r>
      <w:r w:rsidR="005A0B12" w:rsidRPr="005A0B12">
        <w:rPr>
          <w:rFonts w:ascii="Times New Roman" w:hAnsi="Times New Roman"/>
          <w:sz w:val="28"/>
          <w:szCs w:val="28"/>
        </w:rPr>
        <w:t xml:space="preserve">В 2021 году </w:t>
      </w:r>
      <w:r w:rsidR="005A0B12" w:rsidRPr="005A0B12">
        <w:rPr>
          <w:rFonts w:ascii="Times New Roman" w:hAnsi="Times New Roman"/>
          <w:color w:val="333333"/>
          <w:sz w:val="28"/>
          <w:szCs w:val="28"/>
        </w:rPr>
        <w:t xml:space="preserve">проведены работы по разработке проектно-сметной документации на мероприятия по устранению </w:t>
      </w:r>
      <w:proofErr w:type="spellStart"/>
      <w:r w:rsidR="005A0B12" w:rsidRPr="005A0B12">
        <w:rPr>
          <w:rFonts w:ascii="Times New Roman" w:hAnsi="Times New Roman"/>
          <w:color w:val="333333"/>
          <w:sz w:val="28"/>
          <w:szCs w:val="28"/>
        </w:rPr>
        <w:t>оврагообразования</w:t>
      </w:r>
      <w:proofErr w:type="spellEnd"/>
      <w:r w:rsidR="005A0B12" w:rsidRPr="005A0B12">
        <w:rPr>
          <w:rFonts w:ascii="Times New Roman" w:hAnsi="Times New Roman"/>
          <w:color w:val="333333"/>
          <w:sz w:val="28"/>
          <w:szCs w:val="28"/>
        </w:rPr>
        <w:t xml:space="preserve"> в районе ул. Пристанская в п. Приморск.</w:t>
      </w:r>
    </w:p>
    <w:p w14:paraId="321AC79C" w14:textId="77777777" w:rsidR="003977DF" w:rsidRPr="00BC13E4" w:rsidRDefault="005A0B12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977DF">
        <w:rPr>
          <w:rFonts w:ascii="Times New Roman" w:hAnsi="Times New Roman"/>
          <w:sz w:val="28"/>
          <w:szCs w:val="28"/>
        </w:rPr>
        <w:t>2022 году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3977DF">
        <w:rPr>
          <w:rFonts w:ascii="Times New Roman" w:hAnsi="Times New Roman"/>
          <w:sz w:val="28"/>
          <w:szCs w:val="28"/>
        </w:rPr>
        <w:t>азработ</w:t>
      </w:r>
      <w:r>
        <w:rPr>
          <w:rFonts w:ascii="Times New Roman" w:hAnsi="Times New Roman"/>
          <w:sz w:val="28"/>
          <w:szCs w:val="28"/>
        </w:rPr>
        <w:t>ана</w:t>
      </w:r>
      <w:r w:rsidR="003B0FF7" w:rsidRPr="003B0FF7">
        <w:rPr>
          <w:rFonts w:ascii="Times New Roman" w:hAnsi="Times New Roman"/>
          <w:sz w:val="28"/>
          <w:szCs w:val="28"/>
        </w:rPr>
        <w:t xml:space="preserve"> </w:t>
      </w:r>
      <w:r w:rsidR="003977DF" w:rsidRPr="003977DF">
        <w:rPr>
          <w:rStyle w:val="es-el-name"/>
          <w:rFonts w:ascii="Times New Roman" w:hAnsi="Times New Roman"/>
          <w:color w:val="333333"/>
          <w:sz w:val="28"/>
          <w:szCs w:val="28"/>
        </w:rPr>
        <w:t>проектно-сметн</w:t>
      </w:r>
      <w:r>
        <w:rPr>
          <w:rStyle w:val="es-el-name"/>
          <w:rFonts w:ascii="Times New Roman" w:hAnsi="Times New Roman"/>
          <w:color w:val="333333"/>
          <w:sz w:val="28"/>
          <w:szCs w:val="28"/>
        </w:rPr>
        <w:t>ая</w:t>
      </w:r>
      <w:r w:rsidR="003977DF" w:rsidRPr="003977DF">
        <w:rPr>
          <w:rStyle w:val="es-el-name"/>
          <w:rFonts w:ascii="Times New Roman" w:hAnsi="Times New Roman"/>
          <w:color w:val="333333"/>
          <w:sz w:val="28"/>
          <w:szCs w:val="28"/>
        </w:rPr>
        <w:t xml:space="preserve"> документаци</w:t>
      </w:r>
      <w:r>
        <w:rPr>
          <w:rStyle w:val="es-el-name"/>
          <w:rFonts w:ascii="Times New Roman" w:hAnsi="Times New Roman"/>
          <w:color w:val="333333"/>
          <w:sz w:val="28"/>
          <w:szCs w:val="28"/>
        </w:rPr>
        <w:t>я</w:t>
      </w:r>
      <w:r w:rsidR="003977DF" w:rsidRPr="003977DF">
        <w:rPr>
          <w:rStyle w:val="es-el-name"/>
          <w:rFonts w:ascii="Times New Roman" w:hAnsi="Times New Roman"/>
          <w:color w:val="333333"/>
          <w:sz w:val="28"/>
          <w:szCs w:val="28"/>
        </w:rPr>
        <w:t xml:space="preserve"> для определения сметной стоимости строительства автомобильных дорог местного значения ул. Прибрежная, ул. Морская, ул. Речная, в микрорайоне жилой застройки поселка Приморск</w:t>
      </w:r>
      <w:r w:rsidR="005B05F6">
        <w:rPr>
          <w:rStyle w:val="es-el-name"/>
          <w:rFonts w:ascii="Times New Roman" w:hAnsi="Times New Roman"/>
          <w:color w:val="333333"/>
          <w:sz w:val="28"/>
          <w:szCs w:val="28"/>
        </w:rPr>
        <w:t xml:space="preserve"> в 2023-2024 годах.</w:t>
      </w:r>
    </w:p>
    <w:p w14:paraId="48686B83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Кроме ремонта дорожного полотна необходимо обратить внимание на состояние обочин автомобильных дорог, на проведение своевременной очистки внутрипоселенческих дорог от снега.</w:t>
      </w:r>
    </w:p>
    <w:p w14:paraId="68F15123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Требует постоянного внимания работа по ремонту и обновлению дорожных знаков, чаще всего по причине   бесхозяйственного отношения жителей к элементам обустройства автомобильных дорог. В 2019г. установлены дорожные знаки возле детского сада, в 2020г. частично по ул. Ленина, ул. Карла Маркса, ул. Парижской Коммуны.</w:t>
      </w:r>
    </w:p>
    <w:p w14:paraId="0CC28FAC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Обеспечение пожарной безопасности населения и территории, защита населения от чрезвычайных ситуаций, терроризма и экстремизма, предупреждение распространения наркомании являются основными направлениями деятельности сельсовета. Необходимо предупредить возникновение ситуаций, представляющих опасность здоровью и жизни граждан. </w:t>
      </w:r>
    </w:p>
    <w:p w14:paraId="1F0E78CD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С 2013 года в деревне Ямская создана пожарная дружина, приобретено необходимое оборудование.</w:t>
      </w:r>
    </w:p>
    <w:p w14:paraId="093D169C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Большую часть жилого фонда составляют дома одно, двухквартирные, многоквартирные деревянной постройки 60-70 годов прошлого века, что усугубляет ситуацию с обеспечением пожарной безопасности. На территории сельсовета находится 25 двухэтажных восьмиквартирных деревянных домов, построенных в 1964-1965 годах, в ветхом состоянии находятся и дома, и хозяйственные постройки. На территории сельсовета находятся брошенные (бесхозные) усадьбы, что тоже усугубляет пожароопасную ситуацию.</w:t>
      </w:r>
    </w:p>
    <w:p w14:paraId="079912C0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Несоблюдение жителями элементарных правил пожарной безопасности – одна из основных причин возникновения пожаров не только жилого фонда, но и лесных угодий. Поэтому важную роль играют профилактические </w:t>
      </w:r>
      <w:r w:rsidRPr="00BC13E4">
        <w:rPr>
          <w:rFonts w:ascii="Times New Roman" w:hAnsi="Times New Roman"/>
          <w:sz w:val="28"/>
          <w:szCs w:val="28"/>
        </w:rPr>
        <w:lastRenderedPageBreak/>
        <w:t>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Необходимо контролировать   состояние систем наружного противопожарного водоснабжения, подъездных путей к ним, исправность водопроводной сети, устранить замечания по техническому состоянию гидрантов.</w:t>
      </w:r>
    </w:p>
    <w:p w14:paraId="16710C72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Население Приморского сельсовета многонационально, особенно ярко это наблюдается в последние годы за счет усиливающихся миграционных потоков.  Реальную угрозу общественной безопасности представляет проявление экстремизма и негативного отношения к лицам других национальностей и иных вероисповеданий, причем как со стороны принимающих, так и со стороны приезжающих, что оказывает негативное влияние на все сферы общественной жизни.</w:t>
      </w:r>
    </w:p>
    <w:p w14:paraId="09F729D7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На территории сельсовета пока не зарегистрированы случаи употребления и распространения наркотических средств, но необходимо продолжить проведение профилактической работы по предупреждению распространения наркомании. Данная работа не всегда эффективна из-за низкой консолидации усилий разных организаций, из-за низкой занятости детей и молодежи группы риска образовательными и культурными учреждениями, из –за недостаточной сформированности у населения негативного отношения к употреблению и распространению наркотиков.    </w:t>
      </w:r>
    </w:p>
    <w:p w14:paraId="6A0CC7F6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Необходимо использовать современные методы организации эффективной антинаркотической пропаганды, в том числе и за счет систематического взаимодействия с образовательными, медицинскими, правоохранительными учреждениями, осуществляющими данную деятельность.</w:t>
      </w:r>
    </w:p>
    <w:p w14:paraId="076024AD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Надо продолжить проведение мероприятий по уничтожению дикорастущей конопли с привлечением жителей поселений (в первую очередь владельцев брошенных земельных участков).</w:t>
      </w:r>
    </w:p>
    <w:p w14:paraId="0E6BC170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50643,4 га"/>
        </w:smartTagPr>
        <w:r w:rsidRPr="00BC13E4">
          <w:rPr>
            <w:rFonts w:ascii="Times New Roman" w:hAnsi="Times New Roman"/>
            <w:sz w:val="28"/>
            <w:szCs w:val="28"/>
          </w:rPr>
          <w:t>50643,4 га</w:t>
        </w:r>
      </w:smartTag>
      <w:r w:rsidRPr="00BC13E4">
        <w:rPr>
          <w:rFonts w:ascii="Times New Roman" w:hAnsi="Times New Roman"/>
          <w:sz w:val="28"/>
          <w:szCs w:val="28"/>
        </w:rPr>
        <w:t xml:space="preserve"> в том числе 56,9% из них земли сельскохозяйственного назначения; земли водного фонда составляют 25,7% (</w:t>
      </w:r>
      <w:smartTag w:uri="urn:schemas-microsoft-com:office:smarttags" w:element="metricconverter">
        <w:smartTagPr>
          <w:attr w:name="ProductID" w:val="12989,65 га"/>
        </w:smartTagPr>
        <w:r w:rsidRPr="00BC13E4">
          <w:rPr>
            <w:rFonts w:ascii="Times New Roman" w:hAnsi="Times New Roman"/>
            <w:sz w:val="28"/>
            <w:szCs w:val="28"/>
          </w:rPr>
          <w:t>12989,65 га</w:t>
        </w:r>
      </w:smartTag>
      <w:r w:rsidRPr="00BC13E4">
        <w:rPr>
          <w:rFonts w:ascii="Times New Roman" w:hAnsi="Times New Roman"/>
          <w:sz w:val="28"/>
          <w:szCs w:val="28"/>
        </w:rPr>
        <w:t>), земли лесного фонда-16,2% (</w:t>
      </w:r>
      <w:smartTag w:uri="urn:schemas-microsoft-com:office:smarttags" w:element="metricconverter">
        <w:smartTagPr>
          <w:attr w:name="ProductID" w:val="8210,61 га"/>
        </w:smartTagPr>
        <w:r w:rsidRPr="00BC13E4">
          <w:rPr>
            <w:rFonts w:ascii="Times New Roman" w:hAnsi="Times New Roman"/>
            <w:sz w:val="28"/>
            <w:szCs w:val="28"/>
          </w:rPr>
          <w:t>8210,61 га</w:t>
        </w:r>
      </w:smartTag>
      <w:r w:rsidRPr="00BC13E4">
        <w:rPr>
          <w:rFonts w:ascii="Times New Roman" w:hAnsi="Times New Roman"/>
          <w:sz w:val="28"/>
          <w:szCs w:val="28"/>
        </w:rPr>
        <w:t>). Финансовые затраты требуются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14:paraId="56E8AF31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Необходимо осуществление финансового контроля за использованием бюджета сельсовета, в порядке, установленном законодательством Российской Федерации и правовыми актами сельсовета; проведение экспертизы правовых актов и их проектов на предмет соответствия их бюджетному </w:t>
      </w:r>
      <w:r w:rsidRPr="00BC13E4">
        <w:rPr>
          <w:rFonts w:ascii="Times New Roman" w:hAnsi="Times New Roman"/>
          <w:sz w:val="28"/>
          <w:szCs w:val="28"/>
        </w:rPr>
        <w:lastRenderedPageBreak/>
        <w:t>законодательству; проведение внешней оценки годовых отчетов об исполнении бюджета; проведение проверок или ревизий деятельности организаций, использующих средства бюджета, находящихся в собственности сельсовета.</w:t>
      </w:r>
    </w:p>
    <w:p w14:paraId="3795CBE9" w14:textId="77777777" w:rsidR="002E3B9E" w:rsidRPr="007E146A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8BC6CB6" w14:textId="77777777" w:rsidR="002E3B9E" w:rsidRPr="007E146A" w:rsidRDefault="002E3B9E" w:rsidP="002E3B9E">
      <w:pPr>
        <w:spacing w:after="0" w:line="240" w:lineRule="auto"/>
        <w:ind w:right="-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146A">
        <w:rPr>
          <w:rFonts w:ascii="Times New Roman" w:hAnsi="Times New Roman"/>
          <w:b/>
          <w:color w:val="000000"/>
          <w:sz w:val="28"/>
          <w:szCs w:val="28"/>
        </w:rPr>
        <w:t>3. Приоритеты и цели основных направлений развития, описание основных целей и задач программы.</w:t>
      </w:r>
    </w:p>
    <w:p w14:paraId="3FA32509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D09678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C13E4">
        <w:rPr>
          <w:rFonts w:ascii="Times New Roman" w:hAnsi="Times New Roman"/>
          <w:color w:val="000000"/>
          <w:sz w:val="28"/>
          <w:szCs w:val="28"/>
        </w:rPr>
        <w:t xml:space="preserve">Стратегическая цель программы – обеспечить безопасные комфортные условия на территории. Реализация данной цели возможна за счет проведения необходимых работ по благоустройству, организации защиты населения от чрезвычайных ситуаций, терроризма и экстремизма, создания безопасной дорожной сети, проведения мероприятий по контролю за исполнением финансового, земельного контроля, проведения мероприятий по технической инвентаризации и межеванию земли. </w:t>
      </w:r>
    </w:p>
    <w:p w14:paraId="0D296F62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A2CAC3" w14:textId="77777777" w:rsidR="002E3B9E" w:rsidRPr="007E146A" w:rsidRDefault="002E3B9E" w:rsidP="000C756D">
      <w:pPr>
        <w:numPr>
          <w:ilvl w:val="0"/>
          <w:numId w:val="3"/>
        </w:num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7E146A">
        <w:rPr>
          <w:rFonts w:ascii="Times New Roman" w:hAnsi="Times New Roman"/>
          <w:b/>
          <w:sz w:val="28"/>
          <w:szCs w:val="28"/>
        </w:rPr>
        <w:t>Механизм реализации мероприятий Программы</w:t>
      </w:r>
    </w:p>
    <w:p w14:paraId="45494B3E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14:paraId="27D87067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14:paraId="355CE1F5" w14:textId="77777777" w:rsidR="002E3B9E" w:rsidRPr="007E146A" w:rsidRDefault="002E3B9E" w:rsidP="000C756D">
      <w:pPr>
        <w:spacing w:after="0" w:line="240" w:lineRule="auto"/>
        <w:ind w:right="-57" w:firstLine="851"/>
        <w:jc w:val="center"/>
        <w:rPr>
          <w:b/>
          <w:sz w:val="28"/>
          <w:szCs w:val="28"/>
        </w:rPr>
      </w:pPr>
    </w:p>
    <w:p w14:paraId="475532DE" w14:textId="77777777" w:rsidR="002E3B9E" w:rsidRPr="007E146A" w:rsidRDefault="002E3B9E" w:rsidP="000C756D">
      <w:pPr>
        <w:spacing w:after="0" w:line="240" w:lineRule="auto"/>
        <w:ind w:right="-5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7E146A">
        <w:rPr>
          <w:rFonts w:ascii="Times New Roman" w:hAnsi="Times New Roman"/>
          <w:b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14:paraId="2A8D57B3" w14:textId="77777777" w:rsidR="002E3B9E" w:rsidRPr="00BC13E4" w:rsidRDefault="002E3B9E" w:rsidP="002E3B9E">
      <w:pPr>
        <w:spacing w:after="0" w:line="240" w:lineRule="auto"/>
        <w:ind w:right="-57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0B6A3AD5" w14:textId="77777777" w:rsidR="002E3B9E" w:rsidRPr="00BC13E4" w:rsidRDefault="002E3B9E" w:rsidP="002E3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Своевременная и в полном объеме реализация Программы позволит повысить уровень благоустройства территории Приморского сельсовета.</w:t>
      </w:r>
    </w:p>
    <w:p w14:paraId="055FB7D4" w14:textId="77777777" w:rsidR="002E3B9E" w:rsidRPr="00BC13E4" w:rsidRDefault="002E3B9E" w:rsidP="002E3B9E">
      <w:pPr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sz w:val="28"/>
          <w:szCs w:val="28"/>
        </w:rPr>
      </w:pPr>
    </w:p>
    <w:p w14:paraId="441BE734" w14:textId="77777777" w:rsidR="002E3B9E" w:rsidRPr="007E146A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7E146A">
        <w:rPr>
          <w:rFonts w:ascii="Times New Roman" w:hAnsi="Times New Roman"/>
          <w:b/>
          <w:sz w:val="28"/>
          <w:szCs w:val="28"/>
        </w:rPr>
        <w:t>6.Перечень подпрограмм с указанием сроков их реализации и ожидаемых результатов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D818FA7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14:paraId="6E70EABB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В рамках муниципальной программы в период с 2014 по 2030 годы будут реализованы 4 подпрограммы:</w:t>
      </w:r>
    </w:p>
    <w:p w14:paraId="7CEA0BE1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Подпрограмма1. «Благоустройство территории Приморского сельсовета».</w:t>
      </w:r>
    </w:p>
    <w:p w14:paraId="39D6B1FF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Подпрограмма2. «Содержание и ремонт внутрипоселенческих дорог Приморского сельсовета».</w:t>
      </w:r>
    </w:p>
    <w:p w14:paraId="7C7755D4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Подпрограмма3.  «Обеспечение безопасности жителей Приморского сельсовета».</w:t>
      </w:r>
    </w:p>
    <w:p w14:paraId="0924B030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Подпрограмма 4. «Прочие мероприятия Приморского сельсовета»</w:t>
      </w:r>
    </w:p>
    <w:p w14:paraId="5F87D2D0" w14:textId="77777777" w:rsidR="002E3B9E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BC13E4">
        <w:rPr>
          <w:rFonts w:ascii="Times New Roman" w:hAnsi="Times New Roman"/>
          <w:sz w:val="28"/>
          <w:szCs w:val="28"/>
        </w:rPr>
        <w:t>.</w:t>
      </w:r>
    </w:p>
    <w:p w14:paraId="78AF6A4C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14:paraId="7C8DE5A9" w14:textId="77777777" w:rsidR="002E3B9E" w:rsidRPr="007E146A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5C7989">
        <w:rPr>
          <w:rFonts w:ascii="Times New Roman" w:hAnsi="Times New Roman"/>
          <w:b/>
          <w:sz w:val="28"/>
          <w:szCs w:val="28"/>
        </w:rPr>
        <w:lastRenderedPageBreak/>
        <w:t>7.</w:t>
      </w:r>
      <w:r w:rsidRPr="007E146A">
        <w:rPr>
          <w:rFonts w:ascii="Times New Roman" w:hAnsi="Times New Roman"/>
          <w:b/>
          <w:sz w:val="28"/>
          <w:szCs w:val="28"/>
        </w:rPr>
        <w:t>Информация о распределении планируемых расходов по отдельным мероприятиям программы, подпрограммам</w:t>
      </w:r>
    </w:p>
    <w:p w14:paraId="6AB06E91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14:paraId="0D8E995B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2 к настоящей Программе.</w:t>
      </w:r>
    </w:p>
    <w:p w14:paraId="329DE205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14:paraId="6DF4A8DD" w14:textId="77777777" w:rsidR="002E3B9E" w:rsidRPr="005C7989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5C7989">
        <w:rPr>
          <w:rFonts w:ascii="Times New Roman" w:hAnsi="Times New Roman"/>
          <w:b/>
          <w:sz w:val="28"/>
          <w:szCs w:val="28"/>
        </w:rPr>
        <w:t xml:space="preserve">Информация о планируемых объемах бюджетных </w:t>
      </w:r>
      <w:proofErr w:type="spellStart"/>
      <w:r w:rsidRPr="005C7989">
        <w:rPr>
          <w:rFonts w:ascii="Times New Roman" w:hAnsi="Times New Roman"/>
          <w:b/>
          <w:sz w:val="28"/>
          <w:szCs w:val="28"/>
        </w:rPr>
        <w:t>ассигнований,направленных</w:t>
      </w:r>
      <w:proofErr w:type="spellEnd"/>
      <w:r w:rsidRPr="005C7989">
        <w:rPr>
          <w:rFonts w:ascii="Times New Roman" w:hAnsi="Times New Roman"/>
          <w:b/>
          <w:sz w:val="28"/>
          <w:szCs w:val="28"/>
        </w:rPr>
        <w:t xml:space="preserve"> на реализацию научной, научно-технической и инновационной деятельности</w:t>
      </w:r>
    </w:p>
    <w:p w14:paraId="5DFF1853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14:paraId="1E5513AD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14:paraId="40E0A06D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14:paraId="04774181" w14:textId="77777777" w:rsidR="002E3B9E" w:rsidRPr="005C7989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5C7989">
        <w:rPr>
          <w:rFonts w:ascii="Times New Roman" w:hAnsi="Times New Roman"/>
          <w:b/>
          <w:sz w:val="28"/>
          <w:szCs w:val="28"/>
        </w:rPr>
        <w:t xml:space="preserve">Критерии отбора поселений </w:t>
      </w:r>
      <w:proofErr w:type="spellStart"/>
      <w:r w:rsidRPr="005C7989">
        <w:rPr>
          <w:rFonts w:ascii="Times New Roman" w:hAnsi="Times New Roman"/>
          <w:b/>
          <w:sz w:val="28"/>
          <w:szCs w:val="28"/>
        </w:rPr>
        <w:t>сельсовета,на</w:t>
      </w:r>
      <w:proofErr w:type="spellEnd"/>
      <w:r w:rsidRPr="005C7989">
        <w:rPr>
          <w:rFonts w:ascii="Times New Roman" w:hAnsi="Times New Roman"/>
          <w:b/>
          <w:sz w:val="28"/>
          <w:szCs w:val="28"/>
        </w:rPr>
        <w:t xml:space="preserve"> территории, которых будут реализовываться отдельные мероприятия программы</w:t>
      </w:r>
    </w:p>
    <w:p w14:paraId="6E18A569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14:paraId="428EAC26" w14:textId="77777777" w:rsidR="002E3B9E" w:rsidRDefault="002E3B9E" w:rsidP="002E3B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7" w:firstLine="851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3E4">
        <w:rPr>
          <w:rFonts w:ascii="Times New Roman" w:eastAsia="Times New Roman" w:hAnsi="Times New Roman"/>
          <w:sz w:val="28"/>
          <w:szCs w:val="28"/>
          <w:lang w:eastAsia="ru-RU"/>
        </w:rPr>
        <w:t xml:space="preserve">Не будет использоваться отбор поселений сельсовета при реализации программы. </w:t>
      </w:r>
    </w:p>
    <w:p w14:paraId="766F0325" w14:textId="77777777" w:rsidR="002E3B9E" w:rsidRDefault="002E3B9E" w:rsidP="002E3B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7" w:firstLine="851"/>
        <w:contextualSpacing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D89E60" w14:textId="77777777" w:rsidR="002E3B9E" w:rsidRPr="005C7989" w:rsidRDefault="002E3B9E" w:rsidP="000C75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7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</w:t>
      </w:r>
      <w:r w:rsidRPr="005C7989">
        <w:rPr>
          <w:rFonts w:ascii="Times New Roman" w:hAnsi="Times New Roman"/>
          <w:b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14:paraId="60408D22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14:paraId="27733D66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№ 3 к настоящей Программе.</w:t>
      </w:r>
    </w:p>
    <w:p w14:paraId="0B07490D" w14:textId="77777777" w:rsidR="002E3B9E" w:rsidRDefault="002E3B9E" w:rsidP="002E3B9E">
      <w:pPr>
        <w:spacing w:after="0" w:line="240" w:lineRule="auto"/>
        <w:ind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8A26C7" w14:textId="77777777" w:rsidR="002E3B9E" w:rsidRPr="005C7989" w:rsidRDefault="002E3B9E" w:rsidP="000C756D">
      <w:pPr>
        <w:spacing w:after="0" w:line="240" w:lineRule="auto"/>
        <w:ind w:right="-5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5C7989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заданий, в случае оказания муниципальными учреждениями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14:paraId="1BFE7CD5" w14:textId="77777777" w:rsidR="002E3B9E" w:rsidRPr="00BC13E4" w:rsidRDefault="002E3B9E" w:rsidP="002E3B9E">
      <w:pPr>
        <w:spacing w:after="0" w:line="240" w:lineRule="auto"/>
        <w:ind w:right="-57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07B75F" w14:textId="77777777" w:rsidR="002E3B9E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В рамках реализации Программы муниципальные услуги оказываться не </w:t>
      </w:r>
      <w:r>
        <w:rPr>
          <w:rFonts w:ascii="Times New Roman" w:hAnsi="Times New Roman"/>
          <w:sz w:val="28"/>
          <w:szCs w:val="28"/>
        </w:rPr>
        <w:t>будут.</w:t>
      </w:r>
    </w:p>
    <w:p w14:paraId="7C126FA1" w14:textId="77777777" w:rsidR="002E3B9E" w:rsidRDefault="002E3B9E" w:rsidP="000C756D">
      <w:pPr>
        <w:spacing w:after="0" w:line="240" w:lineRule="auto"/>
        <w:ind w:right="-57" w:firstLine="851"/>
        <w:jc w:val="center"/>
        <w:rPr>
          <w:rFonts w:ascii="Times New Roman" w:hAnsi="Times New Roman"/>
          <w:sz w:val="28"/>
          <w:szCs w:val="28"/>
        </w:rPr>
      </w:pPr>
    </w:p>
    <w:p w14:paraId="6A517590" w14:textId="77777777" w:rsidR="002E3B9E" w:rsidRPr="005C7989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5C7989">
        <w:rPr>
          <w:rFonts w:ascii="Times New Roman" w:hAnsi="Times New Roman"/>
          <w:b/>
          <w:sz w:val="28"/>
          <w:szCs w:val="28"/>
        </w:rPr>
        <w:t>12. Целевые показатели (индикаторы) Программы.</w:t>
      </w:r>
    </w:p>
    <w:p w14:paraId="5217FBBD" w14:textId="77777777" w:rsidR="002E3B9E" w:rsidRPr="00BC13E4" w:rsidRDefault="002E3B9E" w:rsidP="002E3B9E">
      <w:pPr>
        <w:spacing w:after="0" w:line="240" w:lineRule="auto"/>
        <w:ind w:right="-57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7D21671C" w14:textId="77777777"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lastRenderedPageBreak/>
        <w:t>Все целевые показатели направлены на улучшение жизнеобеспечения населения Приморского сельсовета.</w:t>
      </w:r>
    </w:p>
    <w:p w14:paraId="057D9B21" w14:textId="77777777" w:rsidR="00582BF5" w:rsidRDefault="00582BF5" w:rsidP="002E3B9E">
      <w:pPr>
        <w:ind w:right="-57"/>
        <w:jc w:val="both"/>
      </w:pPr>
    </w:p>
    <w:sectPr w:rsidR="00582BF5" w:rsidSect="009E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83A1E"/>
    <w:multiLevelType w:val="hybridMultilevel"/>
    <w:tmpl w:val="C1044EA4"/>
    <w:lvl w:ilvl="0" w:tplc="D80CC7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524651F"/>
    <w:multiLevelType w:val="hybridMultilevel"/>
    <w:tmpl w:val="4C5CC480"/>
    <w:lvl w:ilvl="0" w:tplc="4BD0F784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090434">
    <w:abstractNumId w:val="2"/>
  </w:num>
  <w:num w:numId="2" w16cid:durableId="1225415565">
    <w:abstractNumId w:val="0"/>
  </w:num>
  <w:num w:numId="3" w16cid:durableId="176981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AF3"/>
    <w:rsid w:val="0001515C"/>
    <w:rsid w:val="00070217"/>
    <w:rsid w:val="00083D99"/>
    <w:rsid w:val="000905D0"/>
    <w:rsid w:val="000C7113"/>
    <w:rsid w:val="000C756D"/>
    <w:rsid w:val="0010242D"/>
    <w:rsid w:val="00106900"/>
    <w:rsid w:val="00116854"/>
    <w:rsid w:val="00181AF3"/>
    <w:rsid w:val="001A4873"/>
    <w:rsid w:val="001C0F6A"/>
    <w:rsid w:val="0021503C"/>
    <w:rsid w:val="00224330"/>
    <w:rsid w:val="002304AD"/>
    <w:rsid w:val="002C5AFE"/>
    <w:rsid w:val="002E3B9E"/>
    <w:rsid w:val="003129B2"/>
    <w:rsid w:val="00317D82"/>
    <w:rsid w:val="003251CC"/>
    <w:rsid w:val="003977DF"/>
    <w:rsid w:val="003B0FF7"/>
    <w:rsid w:val="004152BD"/>
    <w:rsid w:val="00422EDC"/>
    <w:rsid w:val="00457FB1"/>
    <w:rsid w:val="004B1466"/>
    <w:rsid w:val="004F12FB"/>
    <w:rsid w:val="005341E0"/>
    <w:rsid w:val="0054667E"/>
    <w:rsid w:val="005546D6"/>
    <w:rsid w:val="00582BF5"/>
    <w:rsid w:val="005A0B12"/>
    <w:rsid w:val="005B05F6"/>
    <w:rsid w:val="005B29D2"/>
    <w:rsid w:val="005F3B24"/>
    <w:rsid w:val="006038AF"/>
    <w:rsid w:val="00627640"/>
    <w:rsid w:val="00633B23"/>
    <w:rsid w:val="006B5CCF"/>
    <w:rsid w:val="00754677"/>
    <w:rsid w:val="007D55CC"/>
    <w:rsid w:val="007E0476"/>
    <w:rsid w:val="007F6253"/>
    <w:rsid w:val="008356E5"/>
    <w:rsid w:val="008B7AA8"/>
    <w:rsid w:val="00912502"/>
    <w:rsid w:val="00942E4A"/>
    <w:rsid w:val="0098037F"/>
    <w:rsid w:val="009E056D"/>
    <w:rsid w:val="009E4887"/>
    <w:rsid w:val="00A41FB1"/>
    <w:rsid w:val="00AE128D"/>
    <w:rsid w:val="00BE1F98"/>
    <w:rsid w:val="00BF3DB4"/>
    <w:rsid w:val="00C153DF"/>
    <w:rsid w:val="00C66331"/>
    <w:rsid w:val="00C83B4B"/>
    <w:rsid w:val="00D81595"/>
    <w:rsid w:val="00DA5C35"/>
    <w:rsid w:val="00E4454A"/>
    <w:rsid w:val="00EA5F32"/>
    <w:rsid w:val="00EC6C06"/>
    <w:rsid w:val="00ED7953"/>
    <w:rsid w:val="00EF39B5"/>
    <w:rsid w:val="00F52E02"/>
    <w:rsid w:val="00FA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095248"/>
  <w15:docId w15:val="{23447EA6-E81E-49AD-9E69-32AAF57B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B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8356E5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6D"/>
    <w:pPr>
      <w:ind w:left="720"/>
      <w:contextualSpacing/>
    </w:pPr>
  </w:style>
  <w:style w:type="character" w:customStyle="1" w:styleId="10">
    <w:name w:val="Заголовок 1 Знак"/>
    <w:aliases w:val="Знак Знак"/>
    <w:basedOn w:val="a0"/>
    <w:link w:val="1"/>
    <w:rsid w:val="008356E5"/>
    <w:rPr>
      <w:rFonts w:ascii="Cambria" w:eastAsia="Times New Roman" w:hAnsi="Cambria" w:cs="Times New Roman"/>
      <w:kern w:val="32"/>
      <w:sz w:val="32"/>
      <w:szCs w:val="32"/>
    </w:rPr>
  </w:style>
  <w:style w:type="paragraph" w:styleId="a4">
    <w:name w:val="Subtitle"/>
    <w:basedOn w:val="a"/>
    <w:link w:val="a5"/>
    <w:qFormat/>
    <w:rsid w:val="008356E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Подзаголовок Знак"/>
    <w:basedOn w:val="a0"/>
    <w:link w:val="a4"/>
    <w:rsid w:val="008356E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8356E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44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454A"/>
    <w:rPr>
      <w:rFonts w:ascii="Segoe UI" w:eastAsia="Calibri" w:hAnsi="Segoe UI" w:cs="Segoe UI"/>
      <w:sz w:val="18"/>
      <w:szCs w:val="18"/>
    </w:rPr>
  </w:style>
  <w:style w:type="character" w:customStyle="1" w:styleId="es-el-name">
    <w:name w:val="es-el-name"/>
    <w:basedOn w:val="a0"/>
    <w:rsid w:val="0039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4 Раб Место</cp:lastModifiedBy>
  <cp:revision>12</cp:revision>
  <cp:lastPrinted>2024-09-27T07:19:00Z</cp:lastPrinted>
  <dcterms:created xsi:type="dcterms:W3CDTF">2024-09-25T02:59:00Z</dcterms:created>
  <dcterms:modified xsi:type="dcterms:W3CDTF">2024-09-27T07:19:00Z</dcterms:modified>
</cp:coreProperties>
</file>