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E" w:rsidRDefault="000868EE" w:rsidP="000868EE">
      <w:pPr>
        <w:pStyle w:val="a3"/>
        <w:ind w:left="-567" w:right="-143"/>
        <w:rPr>
          <w:szCs w:val="28"/>
        </w:rPr>
      </w:pPr>
      <w:r>
        <w:rPr>
          <w:szCs w:val="28"/>
        </w:rPr>
        <w:t>КРАСНОЯРСКИЙ КРАЙ  БАЛАХТИНСКИЙ РАЙОН</w:t>
      </w:r>
    </w:p>
    <w:p w:rsidR="000868EE" w:rsidRDefault="000868EE" w:rsidP="000868EE">
      <w:pPr>
        <w:pStyle w:val="1"/>
        <w:spacing w:before="0" w:after="0"/>
        <w:ind w:left="-567" w:right="-14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ПРИМОРСКОГО СЕЛЬСОВЕТА</w:t>
      </w:r>
    </w:p>
    <w:p w:rsidR="000868EE" w:rsidRDefault="000868EE" w:rsidP="000868EE">
      <w:pPr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0868EE" w:rsidRDefault="000868EE" w:rsidP="000868EE">
      <w:pPr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68EE" w:rsidRDefault="000868EE" w:rsidP="000868EE">
      <w:pPr>
        <w:ind w:left="-567" w:right="-284"/>
        <w:jc w:val="center"/>
        <w:rPr>
          <w:sz w:val="28"/>
          <w:szCs w:val="28"/>
        </w:rPr>
      </w:pPr>
    </w:p>
    <w:p w:rsidR="000868EE" w:rsidRPr="00345834" w:rsidRDefault="000868EE" w:rsidP="000868EE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>от 22.05.2013 г.                     п. Приморск                                            № __</w:t>
      </w:r>
      <w:r w:rsidRPr="00345834">
        <w:rPr>
          <w:rFonts w:ascii="Times New Roman" w:hAnsi="Times New Roman" w:cs="Times New Roman"/>
          <w:sz w:val="28"/>
          <w:szCs w:val="28"/>
          <w:u w:val="single"/>
        </w:rPr>
        <w:t>39-П</w:t>
      </w:r>
    </w:p>
    <w:p w:rsidR="000868EE" w:rsidRPr="00345834" w:rsidRDefault="000868EE" w:rsidP="000868EE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4"/>
        </w:rPr>
      </w:pPr>
      <w:r w:rsidRPr="00345834">
        <w:rPr>
          <w:rFonts w:ascii="Times New Roman" w:hAnsi="Times New Roman" w:cs="Times New Roman"/>
          <w:sz w:val="28"/>
          <w:szCs w:val="28"/>
        </w:rPr>
        <w:t>Об утверждении</w:t>
      </w:r>
      <w:r w:rsidRPr="00345834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345834">
        <w:rPr>
          <w:rFonts w:ascii="Times New Roman" w:hAnsi="Times New Roman" w:cs="Times New Roman"/>
          <w:sz w:val="28"/>
        </w:rPr>
        <w:t>Положения о кадровом резерве для замещения должностей муниципальной службы в Администрации Приморского сельсовета</w:t>
      </w:r>
    </w:p>
    <w:p w:rsidR="000868EE" w:rsidRPr="00345834" w:rsidRDefault="000868EE" w:rsidP="000868EE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 марта 2007 года № 25-ФЗ                                 «О муниципальной службе в Российской Федерации», в целях формирования и организации работы с кадровым резервом администрации Приморского сельсовета</w:t>
      </w: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5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834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>1. Утвердить  Положение о кадровом резерве для замещения должностей муниципальной службы в  администрации Приморского сельсовета согласно приложению 1.</w:t>
      </w: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2.  Утвердить состав комиссии </w:t>
      </w:r>
      <w:proofErr w:type="gramStart"/>
      <w:r w:rsidRPr="00345834">
        <w:rPr>
          <w:rFonts w:ascii="Times New Roman" w:hAnsi="Times New Roman" w:cs="Times New Roman"/>
          <w:sz w:val="28"/>
          <w:szCs w:val="28"/>
        </w:rPr>
        <w:t>по рассмотрению кандидатур для зачисления в кадровый резерв для замещения должностей муниципальной службы в  администрации</w:t>
      </w:r>
      <w:proofErr w:type="gramEnd"/>
      <w:r w:rsidRPr="00345834">
        <w:rPr>
          <w:rFonts w:ascii="Times New Roman" w:hAnsi="Times New Roman" w:cs="Times New Roman"/>
          <w:sz w:val="28"/>
          <w:szCs w:val="28"/>
        </w:rPr>
        <w:t xml:space="preserve"> Приморского сельсовета  согласно приложению 2.</w:t>
      </w: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3. Утвердить Положение </w:t>
      </w:r>
      <w:proofErr w:type="gramStart"/>
      <w:r w:rsidRPr="00345834">
        <w:rPr>
          <w:rFonts w:ascii="Times New Roman" w:hAnsi="Times New Roman" w:cs="Times New Roman"/>
          <w:sz w:val="28"/>
          <w:szCs w:val="28"/>
        </w:rPr>
        <w:t>о комиссии по рассмотрению кандидатур для зачисления в кадровый резерв  для замещения</w:t>
      </w:r>
      <w:proofErr w:type="gramEnd"/>
      <w:r w:rsidRPr="00345834">
        <w:rPr>
          <w:rFonts w:ascii="Times New Roman" w:hAnsi="Times New Roman" w:cs="Times New Roman"/>
          <w:sz w:val="28"/>
          <w:szCs w:val="28"/>
        </w:rPr>
        <w:t xml:space="preserve">  должностей муниципальной службы  в  администрации Приморского сельсовета согласно приложению 3.</w:t>
      </w: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>4. Утвердить Перечень должностей муниципальной службы, для замещения которых  формируется кадровый резерв,  согласно приложению 4.</w:t>
      </w: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5. Установить, что состав кадрового резерва  администрации Приморского сельсовета утверждается постановлением администрации и оформляется по форме  согласно приложению 5. </w:t>
      </w: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3458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834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на заместителя главы администрации   </w:t>
      </w:r>
      <w:proofErr w:type="spellStart"/>
      <w:r w:rsidRPr="00345834">
        <w:rPr>
          <w:rFonts w:ascii="Times New Roman" w:hAnsi="Times New Roman" w:cs="Times New Roman"/>
          <w:sz w:val="28"/>
          <w:szCs w:val="28"/>
        </w:rPr>
        <w:t>Брацук</w:t>
      </w:r>
      <w:proofErr w:type="spellEnd"/>
      <w:r w:rsidRPr="0034583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868EE" w:rsidRPr="00345834" w:rsidRDefault="000868EE" w:rsidP="000868EE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«Приморские грани».</w:t>
      </w:r>
    </w:p>
    <w:p w:rsidR="000868EE" w:rsidRPr="00345834" w:rsidRDefault="000868EE" w:rsidP="000868EE">
      <w:pPr>
        <w:spacing w:before="24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0868EE" w:rsidRPr="00345834" w:rsidRDefault="000868EE" w:rsidP="000868EE">
      <w:pPr>
        <w:spacing w:before="24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Глава  Приморского сельсовета                                                             </w:t>
      </w:r>
      <w:proofErr w:type="spellStart"/>
      <w:r w:rsidRPr="00345834">
        <w:rPr>
          <w:rFonts w:ascii="Times New Roman" w:hAnsi="Times New Roman" w:cs="Times New Roman"/>
          <w:sz w:val="28"/>
          <w:szCs w:val="28"/>
        </w:rPr>
        <w:t>В.А.Мут</w:t>
      </w:r>
      <w:proofErr w:type="spellEnd"/>
    </w:p>
    <w:p w:rsidR="000868EE" w:rsidRDefault="000868EE" w:rsidP="000868EE">
      <w:pPr>
        <w:rPr>
          <w:sz w:val="28"/>
          <w:szCs w:val="28"/>
        </w:rPr>
        <w:sectPr w:rsidR="000868EE">
          <w:pgSz w:w="11906" w:h="16838"/>
          <w:pgMar w:top="1134" w:right="851" w:bottom="851" w:left="1701" w:header="709" w:footer="709" w:gutter="0"/>
          <w:cols w:space="720"/>
        </w:sectPr>
      </w:pPr>
    </w:p>
    <w:p w:rsidR="000868EE" w:rsidRDefault="000868EE" w:rsidP="000868EE">
      <w:pPr>
        <w:jc w:val="both"/>
        <w:rPr>
          <w:sz w:val="24"/>
          <w:szCs w:val="24"/>
        </w:rPr>
      </w:pPr>
    </w:p>
    <w:p w:rsidR="000868EE" w:rsidRPr="00345834" w:rsidRDefault="000868EE" w:rsidP="000868EE">
      <w:pPr>
        <w:spacing w:before="240"/>
        <w:ind w:left="5529" w:right="-23"/>
        <w:rPr>
          <w:rFonts w:ascii="Times New Roman" w:hAnsi="Times New Roman" w:cs="Times New Roman"/>
          <w:sz w:val="20"/>
          <w:szCs w:val="20"/>
        </w:rPr>
      </w:pPr>
      <w:r w:rsidRPr="00345834">
        <w:rPr>
          <w:rFonts w:ascii="Times New Roman" w:hAnsi="Times New Roman" w:cs="Times New Roman"/>
          <w:sz w:val="20"/>
          <w:szCs w:val="20"/>
        </w:rPr>
        <w:t>Приложение 1 к постановлению</w:t>
      </w:r>
    </w:p>
    <w:p w:rsidR="000868EE" w:rsidRDefault="000868EE" w:rsidP="000868EE">
      <w:pPr>
        <w:pStyle w:val="ConsPlusNormal"/>
        <w:widowControl/>
        <w:ind w:left="5529" w:right="-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администрации Приморского сельсовета                                                                                                      </w:t>
      </w:r>
      <w:r w:rsidR="00345834">
        <w:rPr>
          <w:rFonts w:ascii="Times New Roman" w:hAnsi="Times New Roman"/>
        </w:rPr>
        <w:t>Балахтинского района от 22.05.2013</w:t>
      </w:r>
      <w:r>
        <w:rPr>
          <w:rFonts w:ascii="Times New Roman" w:hAnsi="Times New Roman"/>
        </w:rPr>
        <w:t>г. №</w:t>
      </w:r>
      <w:r w:rsidR="00345834">
        <w:rPr>
          <w:rFonts w:ascii="Times New Roman" w:hAnsi="Times New Roman"/>
        </w:rPr>
        <w:t>39-П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Title"/>
        <w:widowControl/>
        <w:ind w:left="-567" w:right="-1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Л О  Ж Е Н И Е</w:t>
      </w:r>
    </w:p>
    <w:p w:rsidR="000868EE" w:rsidRDefault="000868EE" w:rsidP="000868EE">
      <w:pPr>
        <w:pStyle w:val="ConsPlusTitle"/>
        <w:widowControl/>
        <w:ind w:left="-567" w:right="-165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кадровом резерве для замещения должностей муниципальной службы </w:t>
      </w:r>
    </w:p>
    <w:p w:rsidR="000868EE" w:rsidRDefault="000868EE" w:rsidP="000868EE">
      <w:pPr>
        <w:pStyle w:val="ConsPlusTitle"/>
        <w:widowControl/>
        <w:ind w:left="-567" w:right="-165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администрации  Приморского сельсовета</w:t>
      </w:r>
    </w:p>
    <w:p w:rsidR="000868EE" w:rsidRDefault="000868EE" w:rsidP="000868EE">
      <w:pPr>
        <w:pStyle w:val="ConsPlusTitle"/>
        <w:widowControl/>
        <w:ind w:left="-567" w:right="-16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-567" w:right="-165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 кадровом резерве в администрации Приморского сельсовета (далее - Положение)  разработано  в соответствии с Федеральным законом  от 02 марта 2007 года № 25-ФЗ «О муниципальной службе в Российской Федерации».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формирования кадрового резерва для замещения должностей муниципальной службы в администрации Приморского сельсовета  (далее кадровый резерв) и порядок работы с лицами, зачисленными в  кадровый резерв.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В кадровый резерв могут быть зачислены  лица, соответствующие или способные соответствовать в результате дополнительной подготовки квалификационным требованиям к должностям муниципальной службы.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Формирование кадрового резерва осуществляется в следующих целях:</w:t>
      </w:r>
    </w:p>
    <w:p w:rsidR="000868EE" w:rsidRDefault="000868EE" w:rsidP="000868EE">
      <w:pPr>
        <w:pStyle w:val="ConsPlusNormal"/>
        <w:widowControl/>
        <w:ind w:left="-567" w:right="-1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замещения вакантных должностей муниципальной службы в администрации Приморского сельсовета (далее – администрация);</w:t>
      </w:r>
    </w:p>
    <w:p w:rsidR="000868EE" w:rsidRDefault="000868EE" w:rsidP="000868EE">
      <w:pPr>
        <w:pStyle w:val="ConsPlusNormal"/>
        <w:widowControl/>
        <w:ind w:left="-567" w:right="-1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совершенствования деятельности по подбору и расстановке кадров для замещения главных и ведущих должностей муниципальной службы   категории «Руководители»  в администрации;</w:t>
      </w:r>
    </w:p>
    <w:p w:rsidR="000868EE" w:rsidRDefault="000868EE" w:rsidP="000868EE">
      <w:pPr>
        <w:pStyle w:val="ConsPlusNormal"/>
        <w:widowControl/>
        <w:ind w:left="-567" w:right="-1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улучшения  качественного состава муниципальных служащих администрации;</w:t>
      </w:r>
    </w:p>
    <w:p w:rsidR="000868EE" w:rsidRDefault="000868EE" w:rsidP="000868EE">
      <w:pPr>
        <w:pStyle w:val="ConsPlusNormal"/>
        <w:widowControl/>
        <w:ind w:left="-567" w:right="-1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своевременного  удовлетворения  потребности в кадрах администрации;</w:t>
      </w:r>
    </w:p>
    <w:p w:rsidR="000868EE" w:rsidRDefault="000868EE" w:rsidP="000868EE">
      <w:pPr>
        <w:pStyle w:val="ConsPlusNormal"/>
        <w:widowControl/>
        <w:ind w:left="-567" w:right="-1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повышения  мотивации граждан к поступлению на муниципальную службу. 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Основными принципами формирования кадрового резерва и работы с ним являются: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 и всесторонность оценки при подборе и зачислении в кадровый резерв (оценка профессиональных и личностных качеств и результатов служебной деятельности кандидатов для зачисления в кадровый резерв, осуществляемая на основе объективных критериев оценки);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кадровый резерв на основе  равного подхода к кандидатам в соответствии с личными способностями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уровнем профессиональной подготовки и результатами профессиональной деятельности;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добровольность зачисления  в кадровый резерв;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гласность в формировании кадрового резерва и работе с ним;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кадрового резерва;  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профессионального роста кандидатов на включение в кадровый резерв.</w:t>
      </w:r>
    </w:p>
    <w:p w:rsidR="000868EE" w:rsidRDefault="000868EE" w:rsidP="000868EE">
      <w:pPr>
        <w:pStyle w:val="ConsPlusNormal"/>
        <w:widowControl/>
        <w:ind w:left="-567" w:right="-16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 Основными целями работы с кадровым резервом являются: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 мотивации муниципальных служащих к профессиональному росту; 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результатов профессиональной деятельности муниципальных служащих;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профессиональной подготовки муниципальных служащих;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периода адаптации лиц, назначаемых на должности муниципальной  службы;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лиц, обладающих необходимыми профессиональными, деловыми и личностными качествами, наиболее соответствующих назначению на  должность муниципальной службы;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готовности лица, включенного в кадровый резерв, к исполнению обязанностей по  должности муниципальной службы;</w:t>
      </w:r>
    </w:p>
    <w:p w:rsidR="000868EE" w:rsidRDefault="000868EE" w:rsidP="000868EE">
      <w:pPr>
        <w:pStyle w:val="ConsPlusNormal"/>
        <w:widowControl/>
        <w:ind w:left="-567" w:right="-16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подготовки лиц, включенных в кадровый резерв.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кадровый резерв, как правило,   включаются  лица не старше 45 лет. 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Кадровый резерв формируется на 3 года.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ведения и хранения документов, содержащих персональные данные, осуществляет специалист администрации Приморского сельсовета.  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 целях обеспечения контроля и учета зачисления в кадровый резерв оформляется карта лица, зачисленного в кадровый резерв, по форме согласно приложению 1 к Положению, в которой отражаются ход подготовки и формы обучения, индивидуальные задания (поручения) и результаты их выполнения.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-567" w:right="-16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формирования кадрового резерва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Кадровый резерв формируется из числа: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муниципальных служащих;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руководителей и специалистов предприятий, организаций и учреждений;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выпускников высших учебных заведений.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отборе кандидатов на включение в кадровый резерв учитываются: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компетентность - соответствующее образование, опыт, знания, умения и навыки работы, способность анализировать и принимать обоснованные решения, добиваться их выполнения, деловая культура, систематическое повышение профессионального уровня;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организаторские способности - владение современными методами и техникой управления, инициативность, оперативность, способность координировать и контролировать деятельность подчиненных;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порученное дело - высокая требовательность к себе и подчиненным, обязательность, критическая оценка своей работы и коллектива;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работоспособность, объективность, социально-психологическая совместимость, психологическая устойчивость, коммуникабельность, состояние здоровья.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деловых и личностных качеств, составлении характеристики кандидата на включение в кадровый резерв и определении направлений подготовки применяются собеседование, тестирование, анкетирование, а также предварительное изучение личных дел лиц, зачисляемых в кадровый резерв, выполнения  ими должностных обязанностей, конкретных поручений, материалов аттестаций.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Зачислению в кадровый резерв подлежат лица, соответствующие квалификационным требованиям по должностям муниципальной службы, обладающие необходимыми деловыми  и личностными качествами и показавшие высокие результаты в профессиональной деятельности, а также лица, способные в период нахождения в кадровом резерве достичь уровня, необходимого для замещения главных и ведущих должностей муниципальной службы категории «Руководители». </w:t>
      </w:r>
      <w:proofErr w:type="gramEnd"/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Формирование кадрового резерва включает в себя следующие этапы: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списка кандидатов для зачисления в кадровый резерв;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и отбор кандидатов для зачисления в кадровый резерв;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и утверждение списка лиц, зачисленных в кадровый резерв.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Составление списка кандидатов для зачисления в кадровый резерв осуществляет  специалист  администрации по представлению заместителя главы администрации  и с учетом предложений комиссии по рассмотрению кандидатов для зачисления в кадровый резерв.</w:t>
      </w:r>
    </w:p>
    <w:p w:rsidR="000868EE" w:rsidRDefault="000868EE" w:rsidP="000868EE">
      <w:pPr>
        <w:autoSpaceDE w:val="0"/>
        <w:autoSpaceDN w:val="0"/>
        <w:adjustRightInd w:val="0"/>
        <w:ind w:left="-567" w:right="-16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2.6. Гражданин может быть включен в кадровый резерв  одновременно на замещение нескольких должностей.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Кадровый резерв утверждается главой администрации Приморского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жегодно, с учетом результатов мониторинга.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Исключение из  кадрового резерва  осуществляется</w:t>
      </w:r>
      <w:r>
        <w:rPr>
          <w:sz w:val="24"/>
          <w:szCs w:val="24"/>
        </w:rPr>
        <w:t>:</w:t>
      </w:r>
    </w:p>
    <w:p w:rsidR="000868EE" w:rsidRDefault="000868EE" w:rsidP="000868EE">
      <w:pPr>
        <w:pStyle w:val="ConsPlusNormal"/>
        <w:widowControl/>
        <w:ind w:left="-567" w:right="-16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истечении срока нахождения в кадровом  резерве;</w:t>
      </w:r>
    </w:p>
    <w:p w:rsidR="000868EE" w:rsidRPr="00345834" w:rsidRDefault="000868EE" w:rsidP="000868EE">
      <w:pPr>
        <w:autoSpaceDE w:val="0"/>
        <w:autoSpaceDN w:val="0"/>
        <w:adjustRightInd w:val="0"/>
        <w:ind w:left="-567" w:right="-1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45834">
        <w:rPr>
          <w:rFonts w:ascii="Times New Roman" w:hAnsi="Times New Roman" w:cs="Times New Roman"/>
        </w:rPr>
        <w:t>- при назначении на должность, планируемую к замещению, или иную должность в порядке должностного роста;</w:t>
      </w:r>
    </w:p>
    <w:p w:rsidR="000868EE" w:rsidRPr="00345834" w:rsidRDefault="000868EE" w:rsidP="000868EE">
      <w:pPr>
        <w:autoSpaceDE w:val="0"/>
        <w:autoSpaceDN w:val="0"/>
        <w:adjustRightInd w:val="0"/>
        <w:ind w:left="-567" w:right="-165"/>
        <w:jc w:val="both"/>
        <w:outlineLvl w:val="0"/>
        <w:rPr>
          <w:rFonts w:ascii="Times New Roman" w:hAnsi="Times New Roman" w:cs="Times New Roman"/>
        </w:rPr>
      </w:pPr>
      <w:r w:rsidRPr="00345834">
        <w:rPr>
          <w:rFonts w:ascii="Times New Roman" w:hAnsi="Times New Roman" w:cs="Times New Roman"/>
        </w:rPr>
        <w:t xml:space="preserve">         - при отказе от предложенной для замещения должности, по которой гражданин находится в кадровом резерве</w:t>
      </w:r>
      <w:proofErr w:type="gramStart"/>
      <w:r w:rsidRPr="00345834">
        <w:rPr>
          <w:rFonts w:ascii="Times New Roman" w:hAnsi="Times New Roman" w:cs="Times New Roman"/>
        </w:rPr>
        <w:t xml:space="preserve"> ;</w:t>
      </w:r>
      <w:proofErr w:type="gramEnd"/>
    </w:p>
    <w:p w:rsidR="000868EE" w:rsidRPr="00345834" w:rsidRDefault="000868EE" w:rsidP="000868EE">
      <w:pPr>
        <w:autoSpaceDE w:val="0"/>
        <w:autoSpaceDN w:val="0"/>
        <w:adjustRightInd w:val="0"/>
        <w:ind w:left="-567" w:right="-165"/>
        <w:jc w:val="both"/>
        <w:outlineLvl w:val="0"/>
        <w:rPr>
          <w:rFonts w:ascii="Times New Roman" w:hAnsi="Times New Roman" w:cs="Times New Roman"/>
        </w:rPr>
      </w:pPr>
      <w:r w:rsidRPr="00345834">
        <w:rPr>
          <w:rFonts w:ascii="Times New Roman" w:hAnsi="Times New Roman" w:cs="Times New Roman"/>
        </w:rPr>
        <w:t xml:space="preserve">   </w:t>
      </w:r>
      <w:proofErr w:type="gramStart"/>
      <w:r w:rsidRPr="00345834">
        <w:rPr>
          <w:rFonts w:ascii="Times New Roman" w:hAnsi="Times New Roman" w:cs="Times New Roman"/>
        </w:rPr>
        <w:t>- по письменному заявлению гражданина об исключении из кадровом резерва;</w:t>
      </w:r>
      <w:proofErr w:type="gramEnd"/>
    </w:p>
    <w:p w:rsidR="000868EE" w:rsidRPr="00345834" w:rsidRDefault="000868EE" w:rsidP="000868EE">
      <w:pPr>
        <w:autoSpaceDE w:val="0"/>
        <w:autoSpaceDN w:val="0"/>
        <w:adjustRightInd w:val="0"/>
        <w:ind w:left="-567" w:right="-165"/>
        <w:jc w:val="both"/>
        <w:outlineLvl w:val="0"/>
        <w:rPr>
          <w:rFonts w:ascii="Times New Roman" w:hAnsi="Times New Roman" w:cs="Times New Roman"/>
        </w:rPr>
      </w:pPr>
      <w:r w:rsidRPr="00345834">
        <w:rPr>
          <w:rFonts w:ascii="Times New Roman" w:hAnsi="Times New Roman" w:cs="Times New Roman"/>
        </w:rPr>
        <w:t xml:space="preserve">   - при привлечении к уголовной ответственности.</w:t>
      </w:r>
    </w:p>
    <w:p w:rsidR="000868EE" w:rsidRDefault="000868EE" w:rsidP="000868EE">
      <w:pPr>
        <w:pStyle w:val="ConsPlusNormal"/>
        <w:widowControl/>
        <w:ind w:left="-567" w:right="-16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Решение об исключении лица из состава кадрового резерва утверждается главой администрации по представлению  заместителя главы администрации. </w:t>
      </w:r>
    </w:p>
    <w:p w:rsidR="000868EE" w:rsidRDefault="000868EE" w:rsidP="000868EE">
      <w:pPr>
        <w:pStyle w:val="ConsPlusTitle"/>
        <w:widowControl/>
        <w:ind w:left="4962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1</w:t>
      </w:r>
    </w:p>
    <w:p w:rsidR="000868EE" w:rsidRDefault="000868EE" w:rsidP="000868EE">
      <w:pPr>
        <w:pStyle w:val="ConsPlusTitle"/>
        <w:widowControl/>
        <w:ind w:left="4962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Положению о кадровом резерве </w:t>
      </w:r>
    </w:p>
    <w:p w:rsidR="000868EE" w:rsidRDefault="000868EE" w:rsidP="000868EE">
      <w:pPr>
        <w:pStyle w:val="ConsPlusTitle"/>
        <w:widowControl/>
        <w:ind w:left="4962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замещения должностей </w:t>
      </w:r>
      <w:proofErr w:type="gramStart"/>
      <w:r>
        <w:rPr>
          <w:rFonts w:ascii="Times New Roman" w:hAnsi="Times New Roman" w:cs="Times New Roman"/>
          <w:b w:val="0"/>
        </w:rPr>
        <w:t>муниципальной</w:t>
      </w:r>
      <w:proofErr w:type="gramEnd"/>
      <w:r>
        <w:rPr>
          <w:rFonts w:ascii="Times New Roman" w:hAnsi="Times New Roman" w:cs="Times New Roman"/>
          <w:b w:val="0"/>
        </w:rPr>
        <w:t xml:space="preserve">  </w:t>
      </w:r>
    </w:p>
    <w:p w:rsidR="000868EE" w:rsidRDefault="000868EE" w:rsidP="000868EE">
      <w:pPr>
        <w:pStyle w:val="ConsPlusNormal"/>
        <w:widowControl/>
        <w:ind w:left="49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 в администрации Приморского сельсовета</w:t>
      </w: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 А</w:t>
      </w: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лица, зачисленного в кадровый резерв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сельсовета</w:t>
      </w: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tabs>
          <w:tab w:val="left" w:leader="underscore" w:pos="10206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на должность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"/>
        <w:widowControl/>
        <w:tabs>
          <w:tab w:val="left" w:leader="underscore" w:pos="10206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tabs>
          <w:tab w:val="left" w:leader="underscore" w:pos="10206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Фамилия, имя, отчество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"/>
        <w:widowControl/>
        <w:tabs>
          <w:tab w:val="left" w:leader="underscore" w:pos="10206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Дата рождения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</w:p>
    <w:p w:rsidR="000868EE" w:rsidRDefault="000868EE" w:rsidP="000868EE">
      <w:pPr>
        <w:tabs>
          <w:tab w:val="left" w:leader="underscore" w:pos="10206"/>
        </w:tabs>
        <w:rPr>
          <w:rFonts w:ascii="Times New Roman" w:hAnsi="Times New Roman"/>
        </w:rPr>
      </w:pPr>
      <w:r>
        <w:t>3. Сведения об образовании и повышении квалификации</w:t>
      </w:r>
      <w:r>
        <w:tab/>
      </w:r>
    </w:p>
    <w:p w:rsidR="000868EE" w:rsidRDefault="000868EE" w:rsidP="000868EE">
      <w:pPr>
        <w:tabs>
          <w:tab w:val="left" w:leader="underscore" w:pos="10206"/>
        </w:tabs>
      </w:pPr>
      <w:r>
        <w:tab/>
      </w:r>
    </w:p>
    <w:p w:rsidR="000868EE" w:rsidRPr="00345834" w:rsidRDefault="000868EE" w:rsidP="000868EE">
      <w:pPr>
        <w:jc w:val="center"/>
        <w:rPr>
          <w:rFonts w:ascii="Times New Roman" w:hAnsi="Times New Roman" w:cs="Times New Roman"/>
        </w:rPr>
      </w:pPr>
      <w:proofErr w:type="gramStart"/>
      <w:r w:rsidRPr="00345834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 образованию,</w:t>
      </w:r>
      <w:proofErr w:type="gramEnd"/>
    </w:p>
    <w:p w:rsidR="000868EE" w:rsidRDefault="000868EE" w:rsidP="000868EE">
      <w:pPr>
        <w:tabs>
          <w:tab w:val="left" w:leader="underscore" w:pos="10206"/>
        </w:tabs>
      </w:pPr>
      <w:r w:rsidRPr="00345834">
        <w:rPr>
          <w:rFonts w:ascii="Times New Roman" w:hAnsi="Times New Roman" w:cs="Times New Roman"/>
        </w:rPr>
        <w:tab/>
      </w:r>
    </w:p>
    <w:p w:rsidR="000868EE" w:rsidRDefault="000868EE" w:rsidP="000868EE">
      <w:pPr>
        <w:tabs>
          <w:tab w:val="left" w:leader="underscore" w:pos="10206"/>
        </w:tabs>
        <w:jc w:val="center"/>
      </w:pPr>
      <w:r>
        <w:t>ученая степень, ученое звание)</w:t>
      </w:r>
    </w:p>
    <w:p w:rsidR="000868EE" w:rsidRDefault="000868EE" w:rsidP="000868EE">
      <w:pPr>
        <w:tabs>
          <w:tab w:val="left" w:leader="underscore" w:pos="10206"/>
        </w:tabs>
      </w:pPr>
      <w:r>
        <w:t>4. Занимаемая должность и дата назначения на эту должность</w:t>
      </w:r>
      <w: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>5. Стаж работы</w:t>
      </w: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>6. Дата зачисления в кадровый резерв</w:t>
      </w: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>7. Основания зачисления в кадровый реестр</w:t>
      </w: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>8. Краткая характеристика</w:t>
      </w: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tabs>
          <w:tab w:val="left" w:leader="underscore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>9. Результаты изучения работника</w:t>
      </w:r>
      <w:r>
        <w:rPr>
          <w:rFonts w:ascii="Times New Roman" w:hAnsi="Times New Roman"/>
        </w:rPr>
        <w:tab/>
      </w:r>
    </w:p>
    <w:p w:rsidR="000868EE" w:rsidRDefault="000868EE" w:rsidP="000868EE">
      <w:pPr>
        <w:pStyle w:val="ConsPlusTitle12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4225"/>
        <w:gridCol w:w="2729"/>
        <w:gridCol w:w="2088"/>
      </w:tblGrid>
      <w:tr w:rsidR="000868EE" w:rsidTr="000868E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задания, поручения,</w:t>
            </w:r>
          </w:p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прохождение переподготовки,</w:t>
            </w:r>
          </w:p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стажировки и т.д.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Наблюдения и выводы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ответственного</w:t>
            </w:r>
            <w:proofErr w:type="gramEnd"/>
          </w:p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лица</w:t>
            </w:r>
          </w:p>
        </w:tc>
      </w:tr>
      <w:tr w:rsidR="000868EE" w:rsidTr="000868E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8EE" w:rsidTr="000868E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8EE" w:rsidTr="000868E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8EE" w:rsidTr="000868E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E" w:rsidRDefault="000868EE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868EE" w:rsidRDefault="000868EE" w:rsidP="000868EE">
      <w:pPr>
        <w:pStyle w:val="ConsPlusTitle12"/>
        <w:rPr>
          <w:rFonts w:ascii="Times New Roman" w:hAnsi="Times New Roman"/>
        </w:rPr>
      </w:pPr>
    </w:p>
    <w:p w:rsidR="000868EE" w:rsidRDefault="000868EE" w:rsidP="000868EE">
      <w:pPr>
        <w:pStyle w:val="ConsPlusTitle12"/>
        <w:rPr>
          <w:rFonts w:ascii="Times New Roman" w:hAnsi="Times New Roman"/>
        </w:rPr>
      </w:pPr>
      <w:r>
        <w:rPr>
          <w:rFonts w:ascii="Times New Roman" w:hAnsi="Times New Roman"/>
        </w:rPr>
        <w:t>10. Выводы, заключения _______________________________________________________</w:t>
      </w: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</w:rPr>
        <w:t>выдвинуть на должность, оставить в кадровом резерве,</w:t>
      </w:r>
      <w:proofErr w:type="gramEnd"/>
    </w:p>
    <w:p w:rsidR="000868EE" w:rsidRDefault="000868EE" w:rsidP="000868EE">
      <w:pPr>
        <w:pStyle w:val="ConsPlusTitle12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0868EE" w:rsidRDefault="000868EE" w:rsidP="000868EE">
      <w:pPr>
        <w:pStyle w:val="ConsPlusTitle121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z w:val="20"/>
        </w:rPr>
        <w:t>сключить из кадрового резерва)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Отметка о назначении ______________________________________________________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</w:rPr>
        <w:t>(дата и номер распоряжения)</w:t>
      </w: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общего отдела      ________________________________________</w:t>
      </w:r>
    </w:p>
    <w:p w:rsidR="000868EE" w:rsidRDefault="000868EE" w:rsidP="000868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Pr="00345834" w:rsidRDefault="000868EE" w:rsidP="000868EE">
      <w:pPr>
        <w:spacing w:before="240"/>
        <w:ind w:right="-23"/>
        <w:rPr>
          <w:rFonts w:ascii="Times New Roman" w:hAnsi="Times New Roman" w:cs="Times New Roman"/>
          <w:sz w:val="20"/>
          <w:szCs w:val="20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 w:rsidRPr="00345834">
        <w:rPr>
          <w:rFonts w:ascii="Times New Roman" w:hAnsi="Times New Roman" w:cs="Times New Roman"/>
        </w:rPr>
        <w:t xml:space="preserve">                    </w:t>
      </w:r>
      <w:r w:rsidR="00345834" w:rsidRPr="00345834">
        <w:rPr>
          <w:rFonts w:ascii="Times New Roman" w:hAnsi="Times New Roman" w:cs="Times New Roman"/>
        </w:rPr>
        <w:t xml:space="preserve">                    </w:t>
      </w:r>
      <w:r w:rsidRPr="00345834">
        <w:rPr>
          <w:rFonts w:ascii="Times New Roman" w:hAnsi="Times New Roman" w:cs="Times New Roman"/>
        </w:rPr>
        <w:t xml:space="preserve"> </w:t>
      </w:r>
      <w:r w:rsidRPr="00345834">
        <w:rPr>
          <w:rFonts w:ascii="Times New Roman" w:hAnsi="Times New Roman" w:cs="Times New Roman"/>
          <w:sz w:val="20"/>
          <w:szCs w:val="20"/>
        </w:rPr>
        <w:t>Приложение 2 к постановлению</w:t>
      </w:r>
    </w:p>
    <w:p w:rsidR="000868EE" w:rsidRDefault="000868EE" w:rsidP="000868EE">
      <w:pPr>
        <w:pStyle w:val="ConsPlusNormal"/>
        <w:widowControl/>
        <w:ind w:left="5529" w:right="-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администрации Приморского сельсовета                                                                                                      </w:t>
      </w:r>
      <w:r w:rsidR="00345834">
        <w:rPr>
          <w:rFonts w:ascii="Times New Roman" w:hAnsi="Times New Roman"/>
        </w:rPr>
        <w:t xml:space="preserve">Балахтинского района  от 22.05.2013 </w:t>
      </w:r>
      <w:r>
        <w:rPr>
          <w:rFonts w:ascii="Times New Roman" w:hAnsi="Times New Roman"/>
        </w:rPr>
        <w:t>г. №</w:t>
      </w:r>
      <w:r w:rsidR="00345834">
        <w:rPr>
          <w:rFonts w:ascii="Times New Roman" w:hAnsi="Times New Roman"/>
        </w:rPr>
        <w:t>39-П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рассмотрению кандидатур для зачисления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для замещения должностей муниципальной службы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Приморского сельсовета</w:t>
      </w: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Брацук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заместитель главы сельсовета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Заместитель председателя: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Урбанова Т.В.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 Приморского сельского Совета депутатов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 администрации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Соколова Л.А.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главный бухгалтер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Шарангович Т.В.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администрации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68EE" w:rsidRDefault="000868EE" w:rsidP="000868E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Pr="00345834" w:rsidRDefault="000868EE" w:rsidP="000868EE">
      <w:pPr>
        <w:spacing w:before="240"/>
        <w:ind w:left="5529" w:right="-23"/>
        <w:rPr>
          <w:rFonts w:ascii="Times New Roman" w:hAnsi="Times New Roman" w:cs="Times New Roman"/>
          <w:sz w:val="20"/>
          <w:szCs w:val="20"/>
        </w:rPr>
      </w:pPr>
      <w:r w:rsidRPr="00345834">
        <w:rPr>
          <w:rFonts w:ascii="Times New Roman" w:hAnsi="Times New Roman" w:cs="Times New Roman"/>
          <w:sz w:val="20"/>
          <w:szCs w:val="20"/>
        </w:rPr>
        <w:t>Приложение 3 к постановлению</w:t>
      </w:r>
    </w:p>
    <w:p w:rsidR="000868EE" w:rsidRDefault="000868EE" w:rsidP="000868EE">
      <w:pPr>
        <w:pStyle w:val="ConsPlusNormal"/>
        <w:widowControl/>
        <w:ind w:left="5529" w:right="-23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администрации Приморского сельсовета                                                                                                      </w:t>
      </w:r>
      <w:r w:rsidR="00345834">
        <w:rPr>
          <w:rFonts w:ascii="Times New Roman" w:hAnsi="Times New Roman"/>
        </w:rPr>
        <w:t>Балахтинского района от 22.05.2013</w:t>
      </w:r>
      <w:r>
        <w:rPr>
          <w:rFonts w:ascii="Times New Roman" w:hAnsi="Times New Roman"/>
        </w:rPr>
        <w:t>г. №</w:t>
      </w:r>
      <w:r w:rsidR="00345834">
        <w:rPr>
          <w:rFonts w:ascii="Times New Roman" w:hAnsi="Times New Roman"/>
        </w:rPr>
        <w:t>39-П</w:t>
      </w:r>
      <w:r>
        <w:rPr>
          <w:rFonts w:ascii="Times New Roman" w:hAnsi="Times New Roman"/>
        </w:rPr>
        <w:t xml:space="preserve">  </w:t>
      </w:r>
    </w:p>
    <w:p w:rsidR="000868EE" w:rsidRDefault="000868EE" w:rsidP="000868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-284" w:right="-2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0868EE" w:rsidRDefault="000868EE" w:rsidP="000868EE">
      <w:pPr>
        <w:pStyle w:val="ConsPlusNormal"/>
        <w:widowControl/>
        <w:ind w:left="-284" w:right="-2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-284" w:right="-23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по рассмотрению кандидатур для зачисления в кадровый резерв</w:t>
      </w:r>
    </w:p>
    <w:p w:rsidR="000868EE" w:rsidRDefault="000868EE" w:rsidP="000868EE">
      <w:pPr>
        <w:pStyle w:val="ConsPlusNormal"/>
        <w:widowControl/>
        <w:ind w:left="-284" w:right="-23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 в администрации</w:t>
      </w:r>
    </w:p>
    <w:p w:rsidR="000868EE" w:rsidRDefault="000868EE" w:rsidP="000868EE">
      <w:pPr>
        <w:pStyle w:val="ConsPlusNormal"/>
        <w:widowControl/>
        <w:ind w:left="-284" w:right="-23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сельсовета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Pr="00345834" w:rsidRDefault="000868EE" w:rsidP="000868EE">
      <w:pPr>
        <w:tabs>
          <w:tab w:val="num" w:pos="900"/>
        </w:tabs>
        <w:autoSpaceDE w:val="0"/>
        <w:autoSpaceDN w:val="0"/>
        <w:adjustRightInd w:val="0"/>
        <w:ind w:left="-284" w:right="-2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5834">
        <w:rPr>
          <w:rFonts w:ascii="Times New Roman" w:hAnsi="Times New Roman" w:cs="Times New Roman"/>
        </w:rPr>
        <w:t xml:space="preserve">        1. Настоящее Положение определяет порядок деятельности комиссии </w:t>
      </w:r>
      <w:proofErr w:type="gramStart"/>
      <w:r w:rsidRPr="00345834">
        <w:rPr>
          <w:rFonts w:ascii="Times New Roman" w:hAnsi="Times New Roman" w:cs="Times New Roman"/>
        </w:rPr>
        <w:t>по рассмотрению кандидатур для зачисления в кадровый резерв для замещения должностей муниципальной службы в администрации</w:t>
      </w:r>
      <w:proofErr w:type="gramEnd"/>
      <w:r w:rsidRPr="00345834">
        <w:rPr>
          <w:rFonts w:ascii="Times New Roman" w:hAnsi="Times New Roman" w:cs="Times New Roman"/>
        </w:rPr>
        <w:t xml:space="preserve"> Приморского сельсовета, (далее – комиссия).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и порядок работы  комиссии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Состав комиссии утверждается постановлением  администрации Приморского сельсовета.</w:t>
      </w:r>
    </w:p>
    <w:p w:rsidR="000868EE" w:rsidRDefault="000868EE" w:rsidP="000868EE">
      <w:pPr>
        <w:pStyle w:val="ConsPlusNormal"/>
        <w:widowControl/>
        <w:ind w:left="-284" w:right="-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Комиссия образуется в составе председателя, заместителя председателя, секретаря и членов комиссии.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Председатель комиссии: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 и организует ее работу;</w:t>
      </w:r>
    </w:p>
    <w:p w:rsidR="000868EE" w:rsidRDefault="000868EE" w:rsidP="000868EE">
      <w:pPr>
        <w:pStyle w:val="ConsPlusTitle"/>
        <w:widowControl/>
        <w:ind w:left="-284" w:right="-23"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осуществляет иные полномочия, предусмотренные Положением о кадровом резерве для замещения должностей муниципальной службы в администрации.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Заместитель председателя комиссии:  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отсутствии председателя комиссии исполняет его обязанности;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полномочия, установленные для члена комиссии.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Секретарь комиссии: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пользуется полномочиями члена комиссии;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поручения председателя комиссии, его заместителя;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осуществляет подготовку материалов к заседаниям комиссии;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протоколы заседаний комиссии;  </w:t>
      </w:r>
    </w:p>
    <w:p w:rsidR="000868EE" w:rsidRDefault="000868EE" w:rsidP="000868EE">
      <w:pPr>
        <w:autoSpaceDE w:val="0"/>
        <w:autoSpaceDN w:val="0"/>
        <w:adjustRightInd w:val="0"/>
        <w:ind w:left="-284" w:right="-2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- оповещает членов комиссии и лиц, приглашенных на заседание, о предстоящем заседании комиссии не позднее, чем за 3 дня до заседания комиссии;</w:t>
      </w:r>
    </w:p>
    <w:p w:rsidR="000868EE" w:rsidRDefault="000868EE" w:rsidP="000868EE">
      <w:pPr>
        <w:pStyle w:val="ConsPlusNormal"/>
        <w:widowControl/>
        <w:ind w:left="-284" w:right="-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подготавливает проект муниципального правового акта об утверждении  состава  кадрового  резерва главой администрации.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Заседания комиссии по рассмотрению документов, представленных кандидатами, и собеседованию с кандидатами (по мере необходимости) должны быть проведены не позднее, чем через 10 дней после даты окончательного срока приема документов.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Заседание комиссии правомочно при участии более половины  общего  числа членов комиссии.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принимается  большинством голосов присутствующих на заседании комиссии. В случае равенства голосов, голос председателя комиссии является решающим.</w:t>
      </w:r>
    </w:p>
    <w:p w:rsidR="000868EE" w:rsidRDefault="000868EE" w:rsidP="000868EE">
      <w:pPr>
        <w:autoSpaceDE w:val="0"/>
        <w:autoSpaceDN w:val="0"/>
        <w:adjustRightInd w:val="0"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По результатам проведенного заседания комиссией принимается решение:</w:t>
      </w:r>
    </w:p>
    <w:p w:rsidR="000868EE" w:rsidRPr="000453D9" w:rsidRDefault="000868EE" w:rsidP="000868EE">
      <w:pPr>
        <w:autoSpaceDE w:val="0"/>
        <w:autoSpaceDN w:val="0"/>
        <w:adjustRightInd w:val="0"/>
        <w:ind w:left="-284" w:right="-23" w:firstLine="540"/>
        <w:jc w:val="both"/>
        <w:rPr>
          <w:rFonts w:ascii="Times New Roman" w:hAnsi="Times New Roman" w:cs="Times New Roman"/>
        </w:rPr>
      </w:pPr>
      <w:r w:rsidRPr="000453D9">
        <w:rPr>
          <w:rFonts w:ascii="Times New Roman" w:hAnsi="Times New Roman" w:cs="Times New Roman"/>
        </w:rPr>
        <w:t>- о включении кандидата в  кадровый резерв;</w:t>
      </w:r>
    </w:p>
    <w:p w:rsidR="000868EE" w:rsidRDefault="000868EE" w:rsidP="000868EE">
      <w:pPr>
        <w:autoSpaceDE w:val="0"/>
        <w:autoSpaceDN w:val="0"/>
        <w:adjustRightInd w:val="0"/>
        <w:ind w:left="-284" w:right="-23" w:firstLine="540"/>
        <w:jc w:val="both"/>
      </w:pPr>
      <w:r w:rsidRPr="000453D9">
        <w:rPr>
          <w:rFonts w:ascii="Times New Roman" w:hAnsi="Times New Roman" w:cs="Times New Roman"/>
        </w:rPr>
        <w:t>- об отказе во включении в кадровый резерв</w:t>
      </w:r>
      <w:r>
        <w:t xml:space="preserve">.       </w:t>
      </w:r>
    </w:p>
    <w:p w:rsidR="000868EE" w:rsidRDefault="000868EE" w:rsidP="000868EE">
      <w:pPr>
        <w:pStyle w:val="ConsPlusNormal"/>
        <w:widowControl/>
        <w:ind w:left="-284" w:right="-23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В случае неявки кандидата без уважительной причины на заседание комиссии для рассмотрения его документов и участия в собеседовании, комиссия вправе не рассматривать вопрос включения в кадровый резерв данного кандидата.            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0868EE" w:rsidRDefault="000868EE" w:rsidP="000868EE">
      <w:pPr>
        <w:pStyle w:val="ConsPlusNormal"/>
        <w:widowControl/>
        <w:ind w:left="-284" w:right="-2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деятельности администрации Приморского сельсовета по вопросам, связанным с отбором, подготовкой, переподготовкой и формированием кадрового резерва для замещения должностей муниципальной службы в администрации Приморского сельсовета,  а также по другим вопросам, связанным с ведением кадровых резервов;</w:t>
      </w:r>
    </w:p>
    <w:p w:rsidR="000868EE" w:rsidRPr="000453D9" w:rsidRDefault="000868EE" w:rsidP="000868EE">
      <w:pPr>
        <w:autoSpaceDE w:val="0"/>
        <w:autoSpaceDN w:val="0"/>
        <w:adjustRightInd w:val="0"/>
        <w:ind w:left="-284" w:right="-23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453D9">
        <w:rPr>
          <w:rFonts w:ascii="Times New Roman" w:hAnsi="Times New Roman" w:cs="Times New Roman"/>
        </w:rPr>
        <w:t>выработка предложений о включении в состав кадровых резервов;</w:t>
      </w:r>
    </w:p>
    <w:p w:rsidR="000868EE" w:rsidRPr="000453D9" w:rsidRDefault="000868EE" w:rsidP="000868EE">
      <w:pPr>
        <w:autoSpaceDE w:val="0"/>
        <w:autoSpaceDN w:val="0"/>
        <w:adjustRightInd w:val="0"/>
        <w:ind w:left="-284" w:right="-23" w:firstLine="540"/>
        <w:jc w:val="both"/>
        <w:rPr>
          <w:rFonts w:ascii="Times New Roman" w:hAnsi="Times New Roman" w:cs="Times New Roman"/>
        </w:rPr>
      </w:pPr>
      <w:r w:rsidRPr="000453D9">
        <w:rPr>
          <w:rFonts w:ascii="Times New Roman" w:hAnsi="Times New Roman" w:cs="Times New Roman"/>
        </w:rPr>
        <w:t>- выработка предложений об исключении из состава кадровых резервов;</w:t>
      </w:r>
    </w:p>
    <w:p w:rsidR="000868EE" w:rsidRPr="000453D9" w:rsidRDefault="000868EE" w:rsidP="000868EE">
      <w:pPr>
        <w:autoSpaceDE w:val="0"/>
        <w:autoSpaceDN w:val="0"/>
        <w:adjustRightInd w:val="0"/>
        <w:ind w:left="-284" w:right="-23" w:firstLine="540"/>
        <w:jc w:val="both"/>
        <w:rPr>
          <w:rFonts w:ascii="Times New Roman" w:hAnsi="Times New Roman" w:cs="Times New Roman"/>
        </w:rPr>
      </w:pPr>
      <w:r w:rsidRPr="000453D9">
        <w:rPr>
          <w:rFonts w:ascii="Times New Roman" w:hAnsi="Times New Roman" w:cs="Times New Roman"/>
        </w:rPr>
        <w:t>- определение порядка ведения базы данных лиц, включенных в кадровые резервы, и перечней должностей, подлежащих замещению из  кадровых резервов;</w:t>
      </w:r>
    </w:p>
    <w:p w:rsidR="000868EE" w:rsidRPr="000453D9" w:rsidRDefault="000868EE" w:rsidP="000868EE">
      <w:pPr>
        <w:autoSpaceDE w:val="0"/>
        <w:autoSpaceDN w:val="0"/>
        <w:adjustRightInd w:val="0"/>
        <w:ind w:left="-284" w:right="-23" w:firstLine="540"/>
        <w:jc w:val="both"/>
        <w:rPr>
          <w:rFonts w:ascii="Times New Roman" w:hAnsi="Times New Roman" w:cs="Times New Roman"/>
        </w:rPr>
      </w:pPr>
      <w:r w:rsidRPr="000453D9">
        <w:rPr>
          <w:rFonts w:ascii="Times New Roman" w:hAnsi="Times New Roman" w:cs="Times New Roman"/>
        </w:rPr>
        <w:t>- рассмотрение методик отбора, подготовки, переподготовки и выдвижения кандидатур для включения в кадровые резервы;</w:t>
      </w:r>
    </w:p>
    <w:p w:rsidR="000868EE" w:rsidRDefault="000868EE" w:rsidP="000868EE">
      <w:pPr>
        <w:pStyle w:val="ConsPlusNormal"/>
        <w:widowControl/>
        <w:ind w:left="-284" w:right="-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 подготовка предложений главе администрации Приморского сельсовета по формированию и эффективному использованию кадровых резервов.</w:t>
      </w:r>
    </w:p>
    <w:p w:rsidR="000868EE" w:rsidRDefault="000868EE" w:rsidP="000868EE">
      <w:pPr>
        <w:pStyle w:val="ConsPlusTitle"/>
        <w:widowControl/>
        <w:ind w:left="-284" w:right="-23" w:firstLine="54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Для решения возложенных задач комиссия имеет право:</w:t>
      </w:r>
    </w:p>
    <w:p w:rsidR="000868EE" w:rsidRDefault="000868EE" w:rsidP="000868EE">
      <w:pPr>
        <w:pStyle w:val="ConsPlusTitle"/>
        <w:widowControl/>
        <w:ind w:left="-284" w:right="-2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- запрашивать и получать в установленном порядке необходимые материалы от органов местного самоуправления Приморского сельсовета; </w:t>
      </w:r>
    </w:p>
    <w:p w:rsidR="000868EE" w:rsidRDefault="000868EE" w:rsidP="000868EE">
      <w:pPr>
        <w:pStyle w:val="ConsPlusTitle"/>
        <w:widowControl/>
        <w:ind w:left="-284" w:right="-2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- приглашать на заседания комиссии представителей органов местного самоуправления и общественных организаций.</w:t>
      </w:r>
    </w:p>
    <w:p w:rsidR="000868EE" w:rsidRDefault="000868EE" w:rsidP="000868EE">
      <w:pPr>
        <w:pStyle w:val="ConsPlusNormal"/>
        <w:widowControl/>
        <w:ind w:left="-284" w:right="-23"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8EE" w:rsidRDefault="000868EE" w:rsidP="000868EE">
      <w:pPr>
        <w:pStyle w:val="ConsPlusNormal"/>
        <w:widowControl/>
        <w:ind w:left="288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288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288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288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left="2880"/>
        <w:outlineLvl w:val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spacing w:before="240"/>
        <w:ind w:left="5529" w:right="-2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left="5529" w:right="-23"/>
      </w:pPr>
    </w:p>
    <w:p w:rsidR="000868EE" w:rsidRDefault="000868EE" w:rsidP="000868EE">
      <w:pPr>
        <w:spacing w:before="240"/>
        <w:ind w:right="-23"/>
      </w:pPr>
    </w:p>
    <w:p w:rsidR="000868EE" w:rsidRPr="000453D9" w:rsidRDefault="000868EE" w:rsidP="000868EE">
      <w:pPr>
        <w:spacing w:before="240"/>
        <w:ind w:left="5529" w:right="-23"/>
        <w:rPr>
          <w:rFonts w:ascii="Times New Roman" w:hAnsi="Times New Roman" w:cs="Times New Roman"/>
          <w:sz w:val="20"/>
          <w:szCs w:val="20"/>
        </w:rPr>
      </w:pPr>
      <w:r w:rsidRPr="000453D9">
        <w:rPr>
          <w:rFonts w:ascii="Times New Roman" w:hAnsi="Times New Roman" w:cs="Times New Roman"/>
          <w:sz w:val="20"/>
          <w:szCs w:val="20"/>
        </w:rPr>
        <w:t>Приложение 4 к постановлению</w:t>
      </w:r>
    </w:p>
    <w:p w:rsidR="000868EE" w:rsidRDefault="000868EE" w:rsidP="000868EE">
      <w:pPr>
        <w:pStyle w:val="ConsPlusNormal"/>
        <w:widowControl/>
        <w:ind w:left="5529" w:right="-23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администрации Приморского сельсовета                                                                                                      Балахтинского района </w:t>
      </w:r>
      <w:r w:rsidR="000453D9">
        <w:rPr>
          <w:rFonts w:ascii="Times New Roman" w:hAnsi="Times New Roman"/>
        </w:rPr>
        <w:t xml:space="preserve"> от 22.05.2013</w:t>
      </w:r>
      <w:r>
        <w:rPr>
          <w:rFonts w:ascii="Times New Roman" w:hAnsi="Times New Roman"/>
        </w:rPr>
        <w:t>г. №</w:t>
      </w:r>
      <w:r w:rsidR="000453D9">
        <w:rPr>
          <w:rFonts w:ascii="Times New Roman" w:hAnsi="Times New Roman"/>
        </w:rPr>
        <w:t>39-П</w:t>
      </w:r>
      <w:r>
        <w:rPr>
          <w:rFonts w:ascii="Times New Roman" w:hAnsi="Times New Roman"/>
        </w:rPr>
        <w:t xml:space="preserve">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службы, для замещения 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формируется кадровый резерв администрации 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сельсовета</w:t>
      </w:r>
    </w:p>
    <w:p w:rsidR="000868EE" w:rsidRDefault="000868EE" w:rsidP="000868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a5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Заместитель главы сельсовета </w:t>
      </w:r>
    </w:p>
    <w:p w:rsidR="000868EE" w:rsidRDefault="000868EE" w:rsidP="000868EE">
      <w:pPr>
        <w:pStyle w:val="a5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Главный бухгалтер</w:t>
      </w:r>
    </w:p>
    <w:p w:rsidR="000868EE" w:rsidRDefault="000868EE" w:rsidP="000868EE">
      <w:pPr>
        <w:pStyle w:val="a5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Бухгалтер</w:t>
      </w:r>
    </w:p>
    <w:p w:rsidR="000868EE" w:rsidRDefault="000868EE" w:rsidP="000868EE">
      <w:pPr>
        <w:pStyle w:val="a5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Специалист 1 категории</w:t>
      </w:r>
    </w:p>
    <w:p w:rsidR="000868EE" w:rsidRDefault="000868EE" w:rsidP="000868EE">
      <w:pPr>
        <w:pStyle w:val="a5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Специалист 2 категории</w:t>
      </w: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868EE" w:rsidRDefault="000868EE" w:rsidP="000868EE">
      <w:pPr>
        <w:rPr>
          <w:sz w:val="20"/>
          <w:szCs w:val="20"/>
        </w:rPr>
        <w:sectPr w:rsidR="000868EE">
          <w:pgSz w:w="11907" w:h="16840"/>
          <w:pgMar w:top="720" w:right="567" w:bottom="902" w:left="1440" w:header="720" w:footer="720" w:gutter="0"/>
          <w:cols w:space="720"/>
        </w:sectPr>
      </w:pPr>
    </w:p>
    <w:p w:rsidR="000868EE" w:rsidRPr="000453D9" w:rsidRDefault="000868EE" w:rsidP="000868EE">
      <w:pPr>
        <w:spacing w:before="240"/>
        <w:ind w:right="-23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0453D9">
        <w:t xml:space="preserve">                                   </w:t>
      </w:r>
      <w:r w:rsidRPr="000453D9">
        <w:rPr>
          <w:rFonts w:ascii="Times New Roman" w:hAnsi="Times New Roman" w:cs="Times New Roman"/>
        </w:rPr>
        <w:t>Приложение 5 к постановлению</w:t>
      </w:r>
    </w:p>
    <w:p w:rsidR="000868EE" w:rsidRDefault="000868EE" w:rsidP="000868EE">
      <w:pPr>
        <w:pStyle w:val="ConsPlusNormal"/>
        <w:widowControl/>
        <w:ind w:left="10206" w:right="-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администрации Приморского сельсовета                                                                                                      </w:t>
      </w:r>
      <w:r w:rsidR="000453D9">
        <w:rPr>
          <w:rFonts w:ascii="Times New Roman" w:hAnsi="Times New Roman"/>
          <w:sz w:val="22"/>
          <w:szCs w:val="22"/>
        </w:rPr>
        <w:t>Балахтинского района от 22.05.2013</w:t>
      </w:r>
      <w:r>
        <w:rPr>
          <w:rFonts w:ascii="Times New Roman" w:hAnsi="Times New Roman"/>
          <w:sz w:val="22"/>
          <w:szCs w:val="22"/>
        </w:rPr>
        <w:t>г. №</w:t>
      </w:r>
      <w:r w:rsidR="000453D9">
        <w:rPr>
          <w:rFonts w:ascii="Times New Roman" w:hAnsi="Times New Roman"/>
          <w:sz w:val="22"/>
          <w:szCs w:val="22"/>
        </w:rPr>
        <w:t>39-П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РЕЗЕРВ</w:t>
      </w: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</w:t>
      </w:r>
    </w:p>
    <w:p w:rsidR="000868EE" w:rsidRDefault="000868EE" w:rsidP="000868EE">
      <w:pPr>
        <w:pStyle w:val="ConsPlusNormal"/>
        <w:widowControl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Приморского сельсовета</w:t>
      </w: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68EE" w:rsidRDefault="000868EE" w:rsidP="00086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7"/>
        <w:gridCol w:w="2421"/>
        <w:gridCol w:w="3302"/>
        <w:gridCol w:w="1599"/>
        <w:gridCol w:w="2790"/>
        <w:gridCol w:w="2465"/>
        <w:gridCol w:w="2421"/>
      </w:tblGrid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службы, на которую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кадровый резерв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лица,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зачисленного в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когда и какое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  окончил,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квалификация, ученая степень, ученое звание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государственной власти и органах местного  самоуправления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повышал</w:t>
            </w:r>
          </w:p>
          <w:p w:rsidR="000868EE" w:rsidRDefault="00086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квалификацию последний раз</w:t>
            </w: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68EE" w:rsidTr="000868E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E" w:rsidRDefault="000868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868EE" w:rsidRDefault="000868EE" w:rsidP="000868EE">
      <w:pPr>
        <w:sectPr w:rsidR="000868EE">
          <w:pgSz w:w="16840" w:h="11907" w:orient="landscape"/>
          <w:pgMar w:top="1440" w:right="720" w:bottom="567" w:left="902" w:header="709" w:footer="709" w:gutter="0"/>
          <w:cols w:space="720"/>
        </w:sectPr>
      </w:pPr>
    </w:p>
    <w:p w:rsidR="000868EE" w:rsidRDefault="000868EE" w:rsidP="000868EE">
      <w:pPr>
        <w:pStyle w:val="2"/>
        <w:spacing w:after="0" w:line="240" w:lineRule="auto"/>
        <w:ind w:left="0"/>
      </w:pPr>
    </w:p>
    <w:p w:rsidR="00EC6F3E" w:rsidRPr="000868EE" w:rsidRDefault="00EC6F3E">
      <w:pPr>
        <w:rPr>
          <w:rFonts w:ascii="Times New Roman" w:hAnsi="Times New Roman" w:cs="Times New Roman"/>
          <w:sz w:val="28"/>
          <w:szCs w:val="28"/>
        </w:rPr>
      </w:pPr>
    </w:p>
    <w:sectPr w:rsidR="00EC6F3E" w:rsidRPr="000868EE" w:rsidSect="0027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391"/>
    <w:multiLevelType w:val="hybridMultilevel"/>
    <w:tmpl w:val="2488F2FC"/>
    <w:lvl w:ilvl="0" w:tplc="B6A42866">
      <w:start w:val="7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8EE"/>
    <w:rsid w:val="000453D9"/>
    <w:rsid w:val="000868EE"/>
    <w:rsid w:val="002754F7"/>
    <w:rsid w:val="00345834"/>
    <w:rsid w:val="00E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F7"/>
  </w:style>
  <w:style w:type="paragraph" w:styleId="1">
    <w:name w:val="heading 1"/>
    <w:basedOn w:val="a"/>
    <w:next w:val="a"/>
    <w:link w:val="10"/>
    <w:qFormat/>
    <w:rsid w:val="000868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868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868E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0868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868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68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86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86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12">
    <w:name w:val="Стиль ConsPlusTitle + 12 пт не полужирный снизу: (одинарная Авто..."/>
    <w:basedOn w:val="ConsPlusTitle"/>
    <w:rsid w:val="000868EE"/>
    <w:rPr>
      <w:rFonts w:cs="Times New Roman"/>
      <w:b w:val="0"/>
      <w:bCs w:val="0"/>
      <w:sz w:val="24"/>
    </w:rPr>
  </w:style>
  <w:style w:type="paragraph" w:customStyle="1" w:styleId="ConsPlusTitle121">
    <w:name w:val="Стиль ConsPlusTitle + 12 пт не полужирный снизу: (одинарная Авто...1"/>
    <w:basedOn w:val="ConsPlusTitle"/>
    <w:rsid w:val="000868EE"/>
    <w:rPr>
      <w:rFonts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2018-05-18T08:44:00Z</dcterms:created>
  <dcterms:modified xsi:type="dcterms:W3CDTF">2018-05-18T09:00:00Z</dcterms:modified>
</cp:coreProperties>
</file>