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A2071" w14:textId="77777777" w:rsidR="00036DCD" w:rsidRPr="004C79CA" w:rsidRDefault="00036DCD" w:rsidP="00036DCD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Cs w:val="0"/>
          <w:color w:val="333333"/>
          <w:sz w:val="28"/>
          <w:szCs w:val="28"/>
        </w:rPr>
      </w:pPr>
      <w:bookmarkStart w:id="0" w:name="_GoBack"/>
      <w:bookmarkEnd w:id="0"/>
      <w:r w:rsidRPr="004C79CA">
        <w:rPr>
          <w:rFonts w:ascii="Times New Roman" w:hAnsi="Times New Roman" w:cs="Times New Roman"/>
          <w:bCs w:val="0"/>
          <w:color w:val="333333"/>
          <w:sz w:val="28"/>
          <w:szCs w:val="28"/>
        </w:rPr>
        <w:t xml:space="preserve">На период с 1 сентября 2023 г. до 1 сентября 2029 г. установлены новые правила предоставления дополнительных оплачиваемых выходных дней для ухода за детьми-инвалидами. </w:t>
      </w:r>
    </w:p>
    <w:p w14:paraId="0B9AA36B" w14:textId="34D816BE" w:rsidR="00277DF2" w:rsidRDefault="00036DCD" w:rsidP="00277DF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C3256">
        <w:rPr>
          <w:color w:val="000000" w:themeColor="text1"/>
          <w:sz w:val="28"/>
          <w:szCs w:val="28"/>
        </w:rPr>
        <w:t xml:space="preserve">С 1 сентября 2023 года родители детей с инвалидностью смогут накапливать дополнительные оплачиваемые выходные дни и однократно объединить их до 24 дней подряд в течение календарного года. </w:t>
      </w:r>
    </w:p>
    <w:p w14:paraId="377B3D22" w14:textId="6F052E8F" w:rsidR="00036DCD" w:rsidRPr="00AC3256" w:rsidRDefault="00277DF2" w:rsidP="00036DC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036DCD" w:rsidRPr="00AC3256">
        <w:rPr>
          <w:color w:val="000000" w:themeColor="text1"/>
          <w:sz w:val="28"/>
          <w:szCs w:val="28"/>
        </w:rPr>
        <w:t>оряд</w:t>
      </w:r>
      <w:r>
        <w:rPr>
          <w:color w:val="000000" w:themeColor="text1"/>
          <w:sz w:val="28"/>
          <w:szCs w:val="28"/>
        </w:rPr>
        <w:t>ок</w:t>
      </w:r>
      <w:r w:rsidR="00036DCD" w:rsidRPr="00AC3256">
        <w:rPr>
          <w:color w:val="000000" w:themeColor="text1"/>
          <w:sz w:val="28"/>
          <w:szCs w:val="28"/>
        </w:rPr>
        <w:t xml:space="preserve"> использования таких дополнительных дней </w:t>
      </w:r>
      <w:r>
        <w:rPr>
          <w:color w:val="000000" w:themeColor="text1"/>
          <w:sz w:val="28"/>
          <w:szCs w:val="28"/>
        </w:rPr>
        <w:t xml:space="preserve">установлен </w:t>
      </w:r>
      <w:r w:rsidRPr="00277DF2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>м</w:t>
      </w:r>
      <w:r w:rsidRPr="00277DF2">
        <w:rPr>
          <w:color w:val="000000" w:themeColor="text1"/>
          <w:sz w:val="28"/>
          <w:szCs w:val="28"/>
        </w:rPr>
        <w:t xml:space="preserve"> Правительства РФ от 6 мая 2023 г. № 714</w:t>
      </w:r>
      <w:r>
        <w:rPr>
          <w:color w:val="000000" w:themeColor="text1"/>
          <w:sz w:val="28"/>
          <w:szCs w:val="28"/>
        </w:rPr>
        <w:t>.</w:t>
      </w:r>
    </w:p>
    <w:p w14:paraId="185C2AA0" w14:textId="7BF83512" w:rsidR="00277DF2" w:rsidRPr="00935F38" w:rsidRDefault="00036DCD" w:rsidP="005D221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C3256">
        <w:rPr>
          <w:color w:val="000000" w:themeColor="text1"/>
          <w:sz w:val="28"/>
          <w:szCs w:val="28"/>
        </w:rPr>
        <w:t>Для того чтобы взять накопленные выходные</w:t>
      </w:r>
      <w:r w:rsidR="00277DF2" w:rsidRPr="00277DF2">
        <w:rPr>
          <w:color w:val="000000" w:themeColor="text1"/>
          <w:sz w:val="28"/>
          <w:szCs w:val="28"/>
        </w:rPr>
        <w:t xml:space="preserve"> более 4 дней подряд</w:t>
      </w:r>
      <w:r w:rsidRPr="00AC3256">
        <w:rPr>
          <w:color w:val="000000" w:themeColor="text1"/>
          <w:sz w:val="28"/>
          <w:szCs w:val="28"/>
        </w:rPr>
        <w:t xml:space="preserve">, сотрудник должен </w:t>
      </w:r>
      <w:r w:rsidRPr="00935F38">
        <w:rPr>
          <w:color w:val="000000" w:themeColor="text1"/>
          <w:sz w:val="28"/>
          <w:szCs w:val="28"/>
        </w:rPr>
        <w:t>согласовать с работодателем даты и подать заявление в отдел кадров.</w:t>
      </w:r>
    </w:p>
    <w:p w14:paraId="27A4ABBE" w14:textId="77777777" w:rsidR="00036DCD" w:rsidRPr="00935F38" w:rsidRDefault="00036DCD" w:rsidP="00036DCD">
      <w:pPr>
        <w:ind w:firstLine="709"/>
        <w:jc w:val="both"/>
        <w:rPr>
          <w:sz w:val="28"/>
          <w:szCs w:val="28"/>
        </w:rPr>
      </w:pPr>
      <w:r w:rsidRPr="00935F38">
        <w:rPr>
          <w:sz w:val="28"/>
          <w:szCs w:val="28"/>
        </w:rPr>
        <w:t xml:space="preserve">Оплата каждого дополнительного выходного дня производится в размере среднего заработка и порядке, который устанавливается федеральными законами. </w:t>
      </w:r>
    </w:p>
    <w:p w14:paraId="735D71A3" w14:textId="77777777" w:rsidR="00036DCD" w:rsidRPr="00AC3256" w:rsidRDefault="00036DCD" w:rsidP="00036DC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C3256">
        <w:rPr>
          <w:color w:val="000000" w:themeColor="text1"/>
          <w:sz w:val="28"/>
          <w:szCs w:val="28"/>
        </w:rPr>
        <w:t>Сейчас одному из родителей для ухода за ребёнком с инвалидностью предоставляются четыре дополнительных оплачиваемых выходных дня каждый месяц. Их можно взять подряд либо разделить в течение месяца. При этом выходные дни, не использованные в текущем месяце, не суммируются и не переносятся на следующий месяц. Новый порядок позволит родителям выбрать: использовать такие дни в течение месяца или суммировать их и взять единовременно до 24 дополнительных оплачиваемых выходных подряд.</w:t>
      </w:r>
    </w:p>
    <w:p w14:paraId="62DD5D58" w14:textId="77777777" w:rsidR="00036DCD" w:rsidRDefault="00036DCD" w:rsidP="00036DCD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14:paraId="6152DECB" w14:textId="77777777" w:rsidR="00036DCD" w:rsidRDefault="00036DCD" w:rsidP="00036DCD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Помощник прокурора </w:t>
      </w:r>
      <w:proofErr w:type="spellStart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 района Красноярского края Егельская Анна Анатольевна </w:t>
      </w:r>
    </w:p>
    <w:p w14:paraId="433A0C2E" w14:textId="77777777" w:rsidR="00036DCD" w:rsidRDefault="00036DCD" w:rsidP="00036DCD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14:paraId="24F212E9" w14:textId="77777777" w:rsidR="00036DCD" w:rsidRDefault="00036DCD" w:rsidP="00036DCD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14:paraId="5075F21C" w14:textId="77777777" w:rsidR="00806FE3" w:rsidRDefault="00FA1D75"/>
    <w:sectPr w:rsidR="0080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00"/>
    <w:rsid w:val="00036DCD"/>
    <w:rsid w:val="000F7BF3"/>
    <w:rsid w:val="001E7EBF"/>
    <w:rsid w:val="00220B05"/>
    <w:rsid w:val="00277DF2"/>
    <w:rsid w:val="005D2216"/>
    <w:rsid w:val="00745EB7"/>
    <w:rsid w:val="00BF65A9"/>
    <w:rsid w:val="00D54700"/>
    <w:rsid w:val="00F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9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D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D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36D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D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D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36D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Егельская Анна Анатольевна</dc:creator>
  <cp:lastModifiedBy>111111</cp:lastModifiedBy>
  <cp:revision>2</cp:revision>
  <dcterms:created xsi:type="dcterms:W3CDTF">2023-06-23T06:00:00Z</dcterms:created>
  <dcterms:modified xsi:type="dcterms:W3CDTF">2023-06-23T06:00:00Z</dcterms:modified>
</cp:coreProperties>
</file>